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WithEffects.xml" ContentType="application/vnd.ms-word.stylesWithEffects+xml"/>
  <Override PartName="/word/footer1.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80" w:rsidRPr="00F124A8" w:rsidRDefault="00F124A8" w:rsidP="003E7358">
      <w:pPr>
        <w:pStyle w:val="HdgCenter"/>
        <w:rPr>
          <w:b/>
          <w:sz w:val="32"/>
          <w:szCs w:val="32"/>
        </w:rPr>
      </w:pPr>
      <w:r w:rsidRPr="00F124A8">
        <w:rPr>
          <w:b/>
          <w:noProof/>
          <w:sz w:val="32"/>
          <w:szCs w:val="32"/>
        </w:rPr>
        <w:t>MCKENNA LONG &amp; ALDRIDGE LLP</w:t>
      </w:r>
    </w:p>
    <w:p w:rsidR="003E7358" w:rsidRDefault="003E7358" w:rsidP="00BE04D7">
      <w:pPr>
        <w:pStyle w:val="HdgCenterBold"/>
      </w:pPr>
    </w:p>
    <w:p w:rsidR="003E7358" w:rsidRDefault="003E7358" w:rsidP="00BE04D7">
      <w:pPr>
        <w:pStyle w:val="HdgCenterBold"/>
      </w:pPr>
    </w:p>
    <w:p w:rsidR="003E7358" w:rsidRDefault="003E7358" w:rsidP="00BE04D7">
      <w:pPr>
        <w:pStyle w:val="HdgCenterBold"/>
      </w:pPr>
    </w:p>
    <w:p w:rsidR="00510180" w:rsidRDefault="00510180" w:rsidP="00BE04D7">
      <w:pPr>
        <w:pStyle w:val="HdgCenterBold"/>
      </w:pPr>
      <w:r>
        <w:t xml:space="preserve">STATEMENT OF </w:t>
      </w:r>
      <w:r w:rsidR="00F124A8">
        <w:t>JOHN G. HORAN</w:t>
      </w:r>
      <w:r>
        <w:t>, ESQ.</w:t>
      </w:r>
    </w:p>
    <w:p w:rsidR="00510180" w:rsidRDefault="00510180" w:rsidP="00BE04D7">
      <w:pPr>
        <w:pStyle w:val="HdgCenter"/>
      </w:pPr>
      <w:r>
        <w:t xml:space="preserve">PARTNER, </w:t>
      </w:r>
      <w:r w:rsidR="00F124A8">
        <w:t>MCKENNA LONG &amp; ALDRIDGE</w:t>
      </w:r>
      <w:r>
        <w:t xml:space="preserve"> LLP</w:t>
      </w:r>
    </w:p>
    <w:p w:rsidR="00510180" w:rsidRDefault="00510180" w:rsidP="00BE04D7">
      <w:pPr>
        <w:pStyle w:val="HdgCenter"/>
      </w:pPr>
    </w:p>
    <w:p w:rsidR="00510180" w:rsidRDefault="00510180" w:rsidP="00BE04D7">
      <w:pPr>
        <w:pStyle w:val="HdgCenter"/>
      </w:pPr>
    </w:p>
    <w:p w:rsidR="00510180" w:rsidRDefault="00510180" w:rsidP="00BE04D7">
      <w:pPr>
        <w:pStyle w:val="HdgCenter"/>
      </w:pPr>
      <w:r>
        <w:rPr>
          <w:caps/>
        </w:rPr>
        <w:t>Before the</w:t>
      </w:r>
    </w:p>
    <w:p w:rsidR="00510180" w:rsidRDefault="00510180" w:rsidP="00BE04D7">
      <w:pPr>
        <w:pStyle w:val="HdgCenter"/>
      </w:pPr>
      <w:r>
        <w:rPr>
          <w:caps/>
        </w:rPr>
        <w:t>Committee on Small Business</w:t>
      </w:r>
    </w:p>
    <w:p w:rsidR="00510180" w:rsidRDefault="00510180" w:rsidP="00BE04D7">
      <w:pPr>
        <w:pStyle w:val="HdgCenter"/>
        <w:rPr>
          <w:caps/>
        </w:rPr>
      </w:pPr>
      <w:r>
        <w:rPr>
          <w:caps/>
        </w:rPr>
        <w:t>Subcommittee on Contracting and Workforce</w:t>
      </w:r>
    </w:p>
    <w:p w:rsidR="00510180" w:rsidRDefault="00510180" w:rsidP="00BE04D7">
      <w:pPr>
        <w:pStyle w:val="HdgCenter"/>
        <w:rPr>
          <w:caps/>
        </w:rPr>
      </w:pPr>
    </w:p>
    <w:p w:rsidR="00510180" w:rsidRDefault="00510180" w:rsidP="00BE04D7">
      <w:pPr>
        <w:pStyle w:val="HdgCenter"/>
      </w:pPr>
    </w:p>
    <w:p w:rsidR="00510180" w:rsidRDefault="00510180" w:rsidP="00BE04D7">
      <w:pPr>
        <w:pStyle w:val="HdgCenter"/>
        <w:rPr>
          <w:caps/>
        </w:rPr>
      </w:pPr>
      <w:r>
        <w:rPr>
          <w:caps/>
        </w:rPr>
        <w:t>UNITED STATES HOUSE OF REPRESENTATIVES</w:t>
      </w:r>
    </w:p>
    <w:p w:rsidR="00510180" w:rsidRDefault="00510180" w:rsidP="00BE04D7">
      <w:pPr>
        <w:pStyle w:val="HdgCenter"/>
        <w:rPr>
          <w:caps/>
        </w:rPr>
      </w:pPr>
    </w:p>
    <w:p w:rsidR="00510180" w:rsidRDefault="00510180" w:rsidP="00BE04D7">
      <w:pPr>
        <w:pStyle w:val="HdgCenter"/>
        <w:rPr>
          <w:caps/>
        </w:rPr>
      </w:pPr>
    </w:p>
    <w:p w:rsidR="00510180" w:rsidRDefault="00510180" w:rsidP="00BE04D7">
      <w:pPr>
        <w:pStyle w:val="HdgCenter"/>
        <w:rPr>
          <w:caps/>
        </w:rPr>
      </w:pPr>
    </w:p>
    <w:p w:rsidR="00510180" w:rsidRDefault="00510180" w:rsidP="00BE04D7">
      <w:pPr>
        <w:pStyle w:val="HdgCenter"/>
        <w:rPr>
          <w:caps/>
        </w:rPr>
      </w:pPr>
    </w:p>
    <w:p w:rsidR="00510180" w:rsidRDefault="00510180" w:rsidP="00BE04D7">
      <w:pPr>
        <w:pStyle w:val="HdgCenter"/>
      </w:pPr>
    </w:p>
    <w:p w:rsidR="00510180" w:rsidRDefault="00510180" w:rsidP="00BE04D7">
      <w:pPr>
        <w:pStyle w:val="HdgCenter"/>
      </w:pPr>
      <w:r>
        <w:rPr>
          <w:caps/>
        </w:rPr>
        <w:t>June 25, 2015</w:t>
      </w:r>
    </w:p>
    <w:p w:rsidR="00510180" w:rsidRDefault="00510180" w:rsidP="00333D86"/>
    <w:p w:rsidR="00510180" w:rsidRDefault="00510180">
      <w:pPr>
        <w:rPr>
          <w:b/>
        </w:rPr>
      </w:pPr>
      <w:r>
        <w:rPr>
          <w:b/>
        </w:rPr>
        <w:br w:type="page"/>
      </w:r>
    </w:p>
    <w:p w:rsidR="00510180" w:rsidRDefault="00510180" w:rsidP="00BE04D7">
      <w:pPr>
        <w:pStyle w:val="Level1"/>
      </w:pPr>
      <w:r>
        <w:lastRenderedPageBreak/>
        <w:t>Introduction</w:t>
      </w:r>
    </w:p>
    <w:p w:rsidR="00510180" w:rsidRDefault="00DF0B9D" w:rsidP="00BE04D7">
      <w:pPr>
        <w:pStyle w:val="20sp0"/>
      </w:pPr>
      <w:r>
        <w:tab/>
      </w:r>
      <w:r w:rsidR="00510180">
        <w:t xml:space="preserve">Mr. Chairman and </w:t>
      </w:r>
      <w:r w:rsidR="00A02E43">
        <w:t xml:space="preserve">distinguished </w:t>
      </w:r>
      <w:r w:rsidR="00510180">
        <w:t xml:space="preserve">Members of the Committee, </w:t>
      </w:r>
      <w:r w:rsidR="00A02E43">
        <w:t>thank you for inviting me to testify.  M</w:t>
      </w:r>
      <w:r w:rsidR="00510180">
        <w:t xml:space="preserve">y name is </w:t>
      </w:r>
      <w:r w:rsidR="009708E1">
        <w:t>John G. Horan</w:t>
      </w:r>
      <w:r w:rsidR="00A02E43">
        <w:t xml:space="preserve"> and </w:t>
      </w:r>
      <w:r w:rsidR="00510180">
        <w:t xml:space="preserve">I am a partner </w:t>
      </w:r>
      <w:r w:rsidR="00A02E43">
        <w:t>at</w:t>
      </w:r>
      <w:r w:rsidR="00510180">
        <w:t xml:space="preserve"> the law firm </w:t>
      </w:r>
      <w:r w:rsidR="009708E1">
        <w:t>McKenna Long &amp; Aldridge</w:t>
      </w:r>
      <w:r w:rsidR="00510180">
        <w:t xml:space="preserve"> LLP.  </w:t>
      </w:r>
      <w:r w:rsidR="00A02E43">
        <w:t>I have over twenty-five years of experience in the practice of government contracts law</w:t>
      </w:r>
      <w:r w:rsidR="00510180">
        <w:t xml:space="preserve">.  </w:t>
      </w:r>
      <w:r w:rsidR="001A553B">
        <w:t xml:space="preserve">My practice is focused on representing companies, both large and small, selling commercial items to the federal government, particularly through </w:t>
      </w:r>
      <w:r w:rsidR="00510180">
        <w:t xml:space="preserve">the General Services Administration </w:t>
      </w:r>
      <w:r w:rsidR="001A553B">
        <w:t xml:space="preserve">and Department of Veterans Affairs </w:t>
      </w:r>
      <w:r w:rsidR="00510180">
        <w:t xml:space="preserve">Federal Supply Schedule (FSS) program.  I </w:t>
      </w:r>
      <w:r w:rsidR="009C60AD">
        <w:t xml:space="preserve">regularly </w:t>
      </w:r>
      <w:r w:rsidR="001A553B">
        <w:t xml:space="preserve">assist companies in ensuring compliance with the contract, regulatory, and statutory requirements applicable to the FSS program.  I </w:t>
      </w:r>
      <w:r w:rsidR="00510180">
        <w:t xml:space="preserve">also serve as a Co-Chair of the Commercial Products and Services Committee, </w:t>
      </w:r>
      <w:r w:rsidR="001A553B">
        <w:t xml:space="preserve">and </w:t>
      </w:r>
      <w:r w:rsidR="000519BB">
        <w:t xml:space="preserve">as a </w:t>
      </w:r>
      <w:r w:rsidR="001A553B">
        <w:t xml:space="preserve">Vice-Chair of the Health Care </w:t>
      </w:r>
      <w:r w:rsidR="000519BB">
        <w:t xml:space="preserve">Contracting </w:t>
      </w:r>
      <w:r w:rsidR="001A553B">
        <w:t xml:space="preserve">and Procurement Fraud </w:t>
      </w:r>
      <w:r w:rsidR="00510180">
        <w:t>Committees of the American Bar Association’s Public Contracts Law Section.</w:t>
      </w:r>
    </w:p>
    <w:p w:rsidR="0051526E" w:rsidRDefault="00DF0B9D" w:rsidP="00BE04D7">
      <w:pPr>
        <w:pStyle w:val="20sp0"/>
      </w:pPr>
      <w:r>
        <w:tab/>
      </w:r>
      <w:r w:rsidR="009D3830">
        <w:t xml:space="preserve">In my view, </w:t>
      </w:r>
      <w:r w:rsidR="00510180">
        <w:t xml:space="preserve">GSA’s proposed </w:t>
      </w:r>
      <w:r w:rsidR="00BE34A6">
        <w:t>R</w:t>
      </w:r>
      <w:r w:rsidR="009D3830">
        <w:t xml:space="preserve">ule to amend its acquisition regulations to implement a pilot program to require contractors to report transactional data of GSA FSS sales and other GSA government-wide </w:t>
      </w:r>
      <w:r w:rsidR="00EA21B4">
        <w:t>contract vehicle – which has become know</w:t>
      </w:r>
      <w:r w:rsidR="00012166">
        <w:t>n</w:t>
      </w:r>
      <w:r w:rsidR="00EA21B4">
        <w:t xml:space="preserve"> as the </w:t>
      </w:r>
      <w:r w:rsidR="00510180">
        <w:t>Transactional Data Rule</w:t>
      </w:r>
      <w:r w:rsidR="00EA21B4">
        <w:t xml:space="preserve"> – is inflicted with </w:t>
      </w:r>
      <w:r w:rsidR="009A4D72">
        <w:t>three</w:t>
      </w:r>
      <w:r w:rsidR="00EA21B4">
        <w:t xml:space="preserve"> of the most fundamental problems a procurement regulation can have</w:t>
      </w:r>
      <w:r w:rsidR="007F00FA">
        <w:t>.</w:t>
      </w:r>
      <w:r w:rsidR="00510180">
        <w:rPr>
          <w:rStyle w:val="FootnoteReference"/>
        </w:rPr>
        <w:footnoteReference w:id="1"/>
      </w:r>
      <w:r w:rsidR="007F00FA">
        <w:t xml:space="preserve">  One, it creates a significant, unnecessary, and underestimated burden on contractors – a burden that will be felt</w:t>
      </w:r>
      <w:r w:rsidR="00510180">
        <w:t xml:space="preserve"> </w:t>
      </w:r>
      <w:r w:rsidR="007F00FA">
        <w:t xml:space="preserve">more </w:t>
      </w:r>
      <w:r w:rsidR="008F467A">
        <w:t xml:space="preserve">acutely by small businesses.  Two, </w:t>
      </w:r>
      <w:r w:rsidR="00BE34A6">
        <w:t>the</w:t>
      </w:r>
      <w:r w:rsidR="00A06D9F">
        <w:t xml:space="preserve"> anticipated </w:t>
      </w:r>
      <w:r w:rsidR="00472564" w:rsidRPr="00472564">
        <w:t xml:space="preserve">benefit </w:t>
      </w:r>
      <w:r w:rsidR="00BE34A6">
        <w:t xml:space="preserve">to the government </w:t>
      </w:r>
      <w:r w:rsidR="009A4D72">
        <w:t xml:space="preserve">is </w:t>
      </w:r>
      <w:r w:rsidR="00B7518D">
        <w:t>poorly defined</w:t>
      </w:r>
      <w:r w:rsidR="009A4D72">
        <w:t xml:space="preserve">, </w:t>
      </w:r>
      <w:r w:rsidR="00A06D9F">
        <w:t>and</w:t>
      </w:r>
      <w:r w:rsidR="009A4D72">
        <w:t xml:space="preserve"> is not likely to be realized.  Three, the </w:t>
      </w:r>
      <w:r w:rsidR="00F262EB">
        <w:t>proposed R</w:t>
      </w:r>
      <w:r w:rsidR="009A4D72">
        <w:t xml:space="preserve">ule is subject to misuse that could result in considerable harm to contractors, particularly small business contractors.  </w:t>
      </w:r>
    </w:p>
    <w:p w:rsidR="00510180" w:rsidRDefault="0051526E" w:rsidP="00BE04D7">
      <w:pPr>
        <w:pStyle w:val="20sp0"/>
      </w:pPr>
      <w:r>
        <w:lastRenderedPageBreak/>
        <w:tab/>
      </w:r>
      <w:r w:rsidR="009A4D72">
        <w:t xml:space="preserve">While analyzing the </w:t>
      </w:r>
      <w:r w:rsidR="00F262EB">
        <w:t>proposed R</w:t>
      </w:r>
      <w:r w:rsidR="009A4D72">
        <w:t>ule</w:t>
      </w:r>
      <w:r w:rsidR="00E55C02">
        <w:t xml:space="preserve">, I reviewed many of the comments prepared by both industry groups and government agencies, and the concerns that I am expressing are shared by many of these parties.  This is a rare example of a proposed </w:t>
      </w:r>
      <w:r w:rsidR="00F262EB">
        <w:t>R</w:t>
      </w:r>
      <w:r w:rsidR="00E55C02">
        <w:t xml:space="preserve">ule that is opposed by both the GSA Inspector General and industry associations.  </w:t>
      </w:r>
    </w:p>
    <w:p w:rsidR="00510180" w:rsidRDefault="00012166" w:rsidP="00012166">
      <w:pPr>
        <w:pStyle w:val="Level1"/>
      </w:pPr>
      <w:r>
        <w:t>The Rule Imposes a Significant, Underestimated, and Unnecessary Burden</w:t>
      </w:r>
    </w:p>
    <w:p w:rsidR="00086CF5" w:rsidRDefault="00DF0B9D" w:rsidP="00BE04D7">
      <w:pPr>
        <w:pStyle w:val="20sp0"/>
      </w:pPr>
      <w:r>
        <w:tab/>
      </w:r>
      <w:r w:rsidR="00510180">
        <w:t xml:space="preserve">GSA estimates that </w:t>
      </w:r>
      <w:r w:rsidR="00D34D38">
        <w:t xml:space="preserve">it will take six hours for a contractor to </w:t>
      </w:r>
      <w:r w:rsidR="003F4D63">
        <w:t>accomplish all task</w:t>
      </w:r>
      <w:r w:rsidR="0051526E">
        <w:t>s</w:t>
      </w:r>
      <w:r w:rsidR="003F4D63">
        <w:t xml:space="preserve"> required to understand the reporting requirements, </w:t>
      </w:r>
      <w:r w:rsidR="00D34D38">
        <w:t>prepare its systems and personnel</w:t>
      </w:r>
      <w:r w:rsidR="003F4D63">
        <w:t>, and establish the procedures</w:t>
      </w:r>
      <w:r w:rsidR="00875E5E">
        <w:t xml:space="preserve"> necessary for </w:t>
      </w:r>
      <w:r w:rsidR="00D34D38">
        <w:t xml:space="preserve">creating the required reports, and an average of </w:t>
      </w:r>
      <w:r w:rsidR="003F4D63" w:rsidRPr="003F4D63">
        <w:t>31 minutes per month for ongoing reporting</w:t>
      </w:r>
      <w:r w:rsidR="00510180">
        <w:t>.</w:t>
      </w:r>
      <w:r w:rsidR="00510180">
        <w:rPr>
          <w:rStyle w:val="FootnoteReference"/>
        </w:rPr>
        <w:footnoteReference w:id="2"/>
      </w:r>
      <w:r w:rsidR="00510180">
        <w:t xml:space="preserve">  </w:t>
      </w:r>
      <w:r w:rsidR="003F4D63">
        <w:t>GSA does not provide sufficient detail to analyze how these estimates are flawed, but virtually every informed party who has weighed in on th</w:t>
      </w:r>
      <w:r w:rsidR="0051526E">
        <w:t>ese</w:t>
      </w:r>
      <w:r w:rsidR="003F4D63">
        <w:t xml:space="preserve"> estimate</w:t>
      </w:r>
      <w:r w:rsidR="0051526E">
        <w:t>s</w:t>
      </w:r>
      <w:r w:rsidR="003F4D63">
        <w:t xml:space="preserve"> believes it is inaccurate.  </w:t>
      </w:r>
    </w:p>
    <w:p w:rsidR="00086CF5" w:rsidRDefault="00086CF5" w:rsidP="00BE04D7">
      <w:pPr>
        <w:pStyle w:val="20sp0"/>
      </w:pPr>
      <w:r>
        <w:tab/>
      </w:r>
      <w:r w:rsidR="00875E5E">
        <w:t xml:space="preserve">The Small Business Administration’s Office of Advocacy reports that small businesses </w:t>
      </w:r>
      <w:r w:rsidR="00FF1C84">
        <w:t xml:space="preserve">and their representatives </w:t>
      </w:r>
      <w:r w:rsidR="00875E5E">
        <w:t>are concerned that GSA “under estimates the burden and resources.”</w:t>
      </w:r>
      <w:r w:rsidR="00875E5E">
        <w:rPr>
          <w:rStyle w:val="FootnoteReference"/>
        </w:rPr>
        <w:footnoteReference w:id="3"/>
      </w:r>
      <w:r w:rsidR="00875E5E">
        <w:t xml:space="preserve">  </w:t>
      </w:r>
      <w:r w:rsidR="008B0084">
        <w:t>The Council of Defense and Space Industry Associations views the estimates as “grossly underestimated</w:t>
      </w:r>
      <w:r w:rsidR="0051526E">
        <w:t>,</w:t>
      </w:r>
      <w:r w:rsidR="008B0084">
        <w:t xml:space="preserve">” as failing to “account for </w:t>
      </w:r>
      <w:r w:rsidR="008B0084" w:rsidRPr="008B0084">
        <w:t>costly modifications to information systems that will be required to accurately and completely capture the data elements required by the rule</w:t>
      </w:r>
      <w:r w:rsidR="008B0084">
        <w:t>” or to “</w:t>
      </w:r>
      <w:r w:rsidR="008B0084" w:rsidRPr="008B0084">
        <w:t>sufficiently account for the time required to perform quality control on draft submissions and investigation into potential data anomalies that frequently arise with transactional data reporting</w:t>
      </w:r>
      <w:r w:rsidR="008B0084">
        <w:t>.</w:t>
      </w:r>
      <w:r w:rsidR="00B62D58">
        <w:t>”</w:t>
      </w:r>
      <w:r w:rsidR="00B62D58">
        <w:rPr>
          <w:rStyle w:val="FootnoteReference"/>
        </w:rPr>
        <w:footnoteReference w:id="4"/>
      </w:r>
      <w:r w:rsidR="008B0084">
        <w:t xml:space="preserve">  </w:t>
      </w:r>
      <w:r w:rsidR="00B62D58">
        <w:t xml:space="preserve">Based on its experience with preaward audits of contractor systems, the GSA Office </w:t>
      </w:r>
      <w:r w:rsidR="00B62D58">
        <w:lastRenderedPageBreak/>
        <w:t>of Inspector General</w:t>
      </w:r>
      <w:r w:rsidR="001E6495">
        <w:t xml:space="preserve"> “</w:t>
      </w:r>
      <w:r w:rsidR="001E6495" w:rsidRPr="001E6495">
        <w:t>question</w:t>
      </w:r>
      <w:r w:rsidR="001E6495">
        <w:t>[s]</w:t>
      </w:r>
      <w:r w:rsidR="001E6495" w:rsidRPr="001E6495">
        <w:t xml:space="preserve"> whether GSA’s estimate of 6 hours per contractor to configure their systems for reporting is accurate</w:t>
      </w:r>
      <w:r w:rsidR="001E6495">
        <w:t>” and “</w:t>
      </w:r>
      <w:r w:rsidR="001E6495" w:rsidRPr="001E6495">
        <w:t>contend</w:t>
      </w:r>
      <w:r w:rsidR="001E6495">
        <w:t>[s]</w:t>
      </w:r>
      <w:r w:rsidR="001E6495" w:rsidRPr="001E6495">
        <w:t xml:space="preserve"> the projected burden of monthly reporting as 0.52 hours per month is also understated.</w:t>
      </w:r>
      <w:r w:rsidR="001E6495">
        <w:t xml:space="preserve">”  </w:t>
      </w:r>
    </w:p>
    <w:p w:rsidR="00510180" w:rsidRDefault="00086CF5" w:rsidP="00BE04D7">
      <w:pPr>
        <w:pStyle w:val="20sp0"/>
      </w:pPr>
      <w:r>
        <w:tab/>
      </w:r>
      <w:r w:rsidR="005001B6">
        <w:t>Based on</w:t>
      </w:r>
      <w:r w:rsidR="001E6495">
        <w:t xml:space="preserve"> a survey of </w:t>
      </w:r>
      <w:r w:rsidR="005001B6" w:rsidRPr="005001B6">
        <w:t>Coalition for Government Procurement</w:t>
      </w:r>
      <w:r w:rsidR="005001B6">
        <w:t>’</w:t>
      </w:r>
      <w:r w:rsidR="005001B6" w:rsidRPr="005001B6">
        <w:t>s</w:t>
      </w:r>
      <w:r w:rsidR="001E6495">
        <w:t xml:space="preserve"> members, </w:t>
      </w:r>
      <w:r w:rsidR="005001B6">
        <w:t>“</w:t>
      </w:r>
      <w:r w:rsidR="005001B6" w:rsidRPr="005001B6">
        <w:t>small business respondents reported that it would take on average 232 hours</w:t>
      </w:r>
      <w:r w:rsidR="005001B6">
        <w:t>” and “[l]</w:t>
      </w:r>
      <w:r w:rsidR="005001B6" w:rsidRPr="005001B6">
        <w:t>arge and medium size contractors estimated that it would take on average 1192 hours</w:t>
      </w:r>
      <w:r w:rsidR="005001B6">
        <w:t>” for the initial setup</w:t>
      </w:r>
      <w:r w:rsidR="005001B6" w:rsidRPr="005001B6">
        <w:t>.</w:t>
      </w:r>
      <w:r w:rsidR="005001B6">
        <w:rPr>
          <w:rStyle w:val="FootnoteReference"/>
        </w:rPr>
        <w:footnoteReference w:id="5"/>
      </w:r>
      <w:r w:rsidR="005B3710">
        <w:t xml:space="preserve">  According to the Coalition, “</w:t>
      </w:r>
      <w:r w:rsidR="005B3710" w:rsidRPr="005B3710">
        <w:t>small businesses reported that it would take 38 hours per month on average</w:t>
      </w:r>
      <w:r w:rsidR="005B3710">
        <w:t>[</w:t>
      </w:r>
      <w:r w:rsidR="0051526E">
        <w:t>,</w:t>
      </w:r>
      <w:r w:rsidR="005B3710">
        <w:t>]” and “[l]</w:t>
      </w:r>
      <w:r w:rsidR="005B3710" w:rsidRPr="005B3710">
        <w:t>arge and medium size businesses estimated that it would take an average of 68 hours per month</w:t>
      </w:r>
      <w:r w:rsidR="005B3710">
        <w:t>” for the monthly reporting.</w:t>
      </w:r>
    </w:p>
    <w:p w:rsidR="004964F4" w:rsidRDefault="00086CF5" w:rsidP="00BE04D7">
      <w:pPr>
        <w:pStyle w:val="20sp0"/>
      </w:pPr>
      <w:r>
        <w:tab/>
        <w:t xml:space="preserve">According to these comments, GSA likely failed to </w:t>
      </w:r>
      <w:r w:rsidR="0051526E">
        <w:t xml:space="preserve">adequately </w:t>
      </w:r>
      <w:r>
        <w:t xml:space="preserve">consider </w:t>
      </w:r>
      <w:r w:rsidR="004964F4">
        <w:t>one or more of the following requirements:</w:t>
      </w:r>
    </w:p>
    <w:p w:rsidR="00B5161B" w:rsidRDefault="00B5161B" w:rsidP="005831A4">
      <w:pPr>
        <w:pStyle w:val="ListBullet3"/>
      </w:pPr>
      <w:r>
        <w:t xml:space="preserve">the time </w:t>
      </w:r>
      <w:r w:rsidR="00EE7484">
        <w:t>to modify</w:t>
      </w:r>
      <w:r>
        <w:t xml:space="preserve"> existing systems to accurately and completely capture the data required by the </w:t>
      </w:r>
      <w:r w:rsidR="00F262EB">
        <w:t>R</w:t>
      </w:r>
      <w:r>
        <w:t>ule;</w:t>
      </w:r>
      <w:r w:rsidR="005831A4">
        <w:t xml:space="preserve"> </w:t>
      </w:r>
    </w:p>
    <w:p w:rsidR="005831A4" w:rsidRDefault="005831A4" w:rsidP="005831A4">
      <w:pPr>
        <w:pStyle w:val="ListBullet3"/>
      </w:pPr>
      <w:r>
        <w:t>the time required to establish written procedures and protocols for the collection and reporting of the data;</w:t>
      </w:r>
    </w:p>
    <w:p w:rsidR="005831A4" w:rsidRDefault="005831A4" w:rsidP="005831A4">
      <w:pPr>
        <w:pStyle w:val="ListBullet3"/>
      </w:pPr>
      <w:r>
        <w:t xml:space="preserve">the time required for training company employees on the </w:t>
      </w:r>
      <w:r w:rsidR="00F262EB">
        <w:t>R</w:t>
      </w:r>
      <w:r>
        <w:t>ule, protocols, and their responsibilities in collecting and reporting the data;</w:t>
      </w:r>
    </w:p>
    <w:p w:rsidR="00B5161B" w:rsidRDefault="00B5161B" w:rsidP="005831A4">
      <w:pPr>
        <w:pStyle w:val="ListBullet3"/>
      </w:pPr>
      <w:r>
        <w:t>the time required to review, investigate and confirm the accuracy of the data</w:t>
      </w:r>
      <w:r w:rsidR="005831A4">
        <w:t>.</w:t>
      </w:r>
    </w:p>
    <w:p w:rsidR="00CB037A" w:rsidRDefault="004964F4" w:rsidP="00BE04D7">
      <w:pPr>
        <w:pStyle w:val="20sp0"/>
      </w:pPr>
      <w:r>
        <w:tab/>
      </w:r>
      <w:r w:rsidR="00CB037A">
        <w:t xml:space="preserve">GSA relies on a perceived offset of the burden by elimination of the burden for complying with the </w:t>
      </w:r>
      <w:r w:rsidR="00CB037A" w:rsidRPr="00EE7484">
        <w:rPr>
          <w:i/>
        </w:rPr>
        <w:t>Price Reductions</w:t>
      </w:r>
      <w:r w:rsidR="00CB037A">
        <w:t xml:space="preserve"> </w:t>
      </w:r>
      <w:r w:rsidR="00EE7484">
        <w:t>c</w:t>
      </w:r>
      <w:r w:rsidR="00CB037A">
        <w:t>lause.  GSA fails to recognize, however, the current burden on contractors also arises out of complying with the demands and obligations imposed by the submission of commercial sales practices data, which will remain and is expanded un</w:t>
      </w:r>
      <w:r w:rsidR="007B3198">
        <w:t xml:space="preserve">der the proposed </w:t>
      </w:r>
      <w:r w:rsidR="00F262EB">
        <w:t>R</w:t>
      </w:r>
      <w:r w:rsidR="007B3198">
        <w:t xml:space="preserve">ule.  </w:t>
      </w:r>
      <w:r w:rsidR="00612692">
        <w:t>GSA can require a contractor to submit updates to its commercial sales practices at any time upon request under the proposed Rule.</w:t>
      </w:r>
      <w:r w:rsidR="00612692">
        <w:rPr>
          <w:rStyle w:val="FootnoteReference"/>
        </w:rPr>
        <w:footnoteReference w:id="6"/>
      </w:r>
      <w:r w:rsidR="00612692">
        <w:t xml:space="preserve">  </w:t>
      </w:r>
      <w:r w:rsidR="007B3198">
        <w:t>Industry views the offset as illusory in light of the continued commercial sales practices burden.</w:t>
      </w:r>
    </w:p>
    <w:p w:rsidR="004964F4" w:rsidRDefault="00CB037A" w:rsidP="00BE04D7">
      <w:pPr>
        <w:pStyle w:val="20sp0"/>
      </w:pPr>
      <w:r>
        <w:tab/>
      </w:r>
      <w:r w:rsidR="00B5161B">
        <w:t>Based on</w:t>
      </w:r>
      <w:r w:rsidR="00086CF5">
        <w:t xml:space="preserve"> my experience, even without the benefit of knowing precisely how</w:t>
      </w:r>
      <w:r w:rsidR="00EE7484">
        <w:t xml:space="preserve"> and why</w:t>
      </w:r>
      <w:r w:rsidR="00086CF5">
        <w:t xml:space="preserve">, GSA’s estimates are grossly inaccurate.  Having worked with companies gathering information for commercial sales practices </w:t>
      </w:r>
      <w:r w:rsidR="00EE7484">
        <w:t>and other pricing disclosures</w:t>
      </w:r>
      <w:r w:rsidR="00086CF5">
        <w:t xml:space="preserve">, </w:t>
      </w:r>
      <w:r w:rsidR="00EE7484">
        <w:t xml:space="preserve">gathering, </w:t>
      </w:r>
      <w:r w:rsidR="00086CF5">
        <w:t xml:space="preserve">producing and ensuring the accuracy of such data </w:t>
      </w:r>
      <w:r w:rsidR="004964F4">
        <w:t xml:space="preserve">will take significantly more time and expense than estimated by GSA.  In my view, a contractor </w:t>
      </w:r>
      <w:r w:rsidR="00EE7484">
        <w:t xml:space="preserve">cannot simply gather and report the information, but is well advised to </w:t>
      </w:r>
      <w:r w:rsidR="004964F4">
        <w:t xml:space="preserve">ensure that the information gathered </w:t>
      </w:r>
      <w:r w:rsidR="00EE7484">
        <w:t xml:space="preserve">and reported </w:t>
      </w:r>
      <w:r w:rsidR="004964F4">
        <w:t>is current, accurate and complete</w:t>
      </w:r>
      <w:r w:rsidR="00EE7484">
        <w:t>.  Otherwise</w:t>
      </w:r>
      <w:r w:rsidR="004964F4">
        <w:t xml:space="preserve">, </w:t>
      </w:r>
      <w:r w:rsidR="00EE7484">
        <w:t xml:space="preserve">the contractor </w:t>
      </w:r>
      <w:r w:rsidR="004964F4">
        <w:t>will risk an allegation of fraud under the False Claims Act, as has been the case with essentially every other form o</w:t>
      </w:r>
      <w:r w:rsidR="00EE7484">
        <w:t>f</w:t>
      </w:r>
      <w:r w:rsidR="004964F4">
        <w:t xml:space="preserve"> price or cost reports submitted by a contractor to the government.</w:t>
      </w:r>
      <w:r w:rsidR="00FA47A7">
        <w:t xml:space="preserve">  </w:t>
      </w:r>
      <w:r w:rsidR="004964F4">
        <w:t xml:space="preserve">Importantly for this hearing, small </w:t>
      </w:r>
      <w:r w:rsidR="009C60AD">
        <w:t>businesses</w:t>
      </w:r>
      <w:r w:rsidR="004964F4">
        <w:t xml:space="preserve"> </w:t>
      </w:r>
      <w:r w:rsidR="00B17832">
        <w:t xml:space="preserve">will bear the largest part of this burden – GSA estimated that out of </w:t>
      </w:r>
      <w:r w:rsidR="00B960B0">
        <w:t xml:space="preserve">15,738 vendors holding contracts that would be subject to this </w:t>
      </w:r>
      <w:r w:rsidR="00F262EB">
        <w:t>R</w:t>
      </w:r>
      <w:r w:rsidR="00B960B0">
        <w:t xml:space="preserve">ule, 12,590 are small businesses.  Small businesses are </w:t>
      </w:r>
      <w:r w:rsidR="00FA47A7">
        <w:t xml:space="preserve">especially vulnerable to </w:t>
      </w:r>
      <w:r w:rsidR="00B960B0">
        <w:t xml:space="preserve">harm </w:t>
      </w:r>
      <w:r w:rsidR="00EE7484">
        <w:t xml:space="preserve">from these added </w:t>
      </w:r>
      <w:r w:rsidR="00FA47A7">
        <w:t xml:space="preserve">expenses given that they often operate </w:t>
      </w:r>
      <w:r w:rsidR="00B960B0">
        <w:t xml:space="preserve">with </w:t>
      </w:r>
      <w:r w:rsidR="00FA47A7">
        <w:t xml:space="preserve">fewer </w:t>
      </w:r>
      <w:r w:rsidR="00B960B0">
        <w:t xml:space="preserve">internal </w:t>
      </w:r>
      <w:r w:rsidR="00FA47A7">
        <w:t>resources and lower margins than large businesses.</w:t>
      </w:r>
      <w:r w:rsidR="004964F4">
        <w:t xml:space="preserve"> </w:t>
      </w:r>
    </w:p>
    <w:p w:rsidR="00FA47A7" w:rsidRDefault="005831A4" w:rsidP="00BE04D7">
      <w:pPr>
        <w:pStyle w:val="20sp0"/>
      </w:pPr>
      <w:r>
        <w:tab/>
        <w:t>Industry also views the imposition of the burden as unnecessary because the data, or similar pricing data, is already available within the gover</w:t>
      </w:r>
      <w:r w:rsidR="00084F43">
        <w:t>nment.  The purchasing agencies, of course, have access to the transaction data for their own transactions, and could report this data to GSA.  Existing GSA databases such as GSA Advantage! permit price comparisons and commercial databases that we are all familiar with provide commercial pricing data.</w:t>
      </w:r>
      <w:r w:rsidR="00B17832">
        <w:t xml:space="preserve">  Ironically, GSA rejected modifications to its own databases to fully capture this data as too costly and unreliable.</w:t>
      </w:r>
      <w:r w:rsidR="00B17832">
        <w:rPr>
          <w:rStyle w:val="FootnoteReference"/>
        </w:rPr>
        <w:footnoteReference w:id="7"/>
      </w:r>
      <w:r w:rsidR="00B17832">
        <w:t xml:space="preserve">  </w:t>
      </w:r>
    </w:p>
    <w:p w:rsidR="00FA47A7" w:rsidRDefault="00FA47A7" w:rsidP="00FA47A7">
      <w:pPr>
        <w:pStyle w:val="Level1"/>
      </w:pPr>
      <w:r>
        <w:t>The A</w:t>
      </w:r>
      <w:r w:rsidRPr="00A06D9F">
        <w:t xml:space="preserve">nticipated </w:t>
      </w:r>
      <w:r>
        <w:t>B</w:t>
      </w:r>
      <w:r w:rsidRPr="00A06D9F">
        <w:t xml:space="preserve">enefit is </w:t>
      </w:r>
      <w:r>
        <w:t>P</w:t>
      </w:r>
      <w:r w:rsidRPr="00A06D9F">
        <w:t xml:space="preserve">oorly </w:t>
      </w:r>
      <w:r>
        <w:t>D</w:t>
      </w:r>
      <w:r w:rsidRPr="00A06D9F">
        <w:t xml:space="preserve">efined, and </w:t>
      </w:r>
      <w:r>
        <w:t>N</w:t>
      </w:r>
      <w:r w:rsidRPr="00A06D9F">
        <w:t xml:space="preserve">ot </w:t>
      </w:r>
      <w:r>
        <w:t>L</w:t>
      </w:r>
      <w:r w:rsidRPr="00A06D9F">
        <w:t xml:space="preserve">ikely to be </w:t>
      </w:r>
      <w:r>
        <w:t>R</w:t>
      </w:r>
      <w:r w:rsidRPr="00A06D9F">
        <w:t>ealized</w:t>
      </w:r>
    </w:p>
    <w:p w:rsidR="00C97B52" w:rsidRDefault="008A4E89" w:rsidP="007B3198">
      <w:pPr>
        <w:pStyle w:val="20sp0"/>
      </w:pPr>
      <w:r>
        <w:tab/>
        <w:t xml:space="preserve">GSA anticipates that the transactional data will </w:t>
      </w:r>
      <w:r w:rsidR="00354B5A">
        <w:t>“</w:t>
      </w:r>
      <w:r>
        <w:t>improve GSA’s ability to conduct meaningful price analysis and more efficiently and effectively validate fair and reasonable pricing</w:t>
      </w:r>
      <w:r w:rsidR="00354B5A">
        <w:t>” on its</w:t>
      </w:r>
      <w:r>
        <w:t xml:space="preserve"> </w:t>
      </w:r>
      <w:r w:rsidR="00354B5A">
        <w:t>contracts and w</w:t>
      </w:r>
      <w:r w:rsidR="002D36B8">
        <w:t>ill</w:t>
      </w:r>
      <w:r w:rsidR="00354B5A">
        <w:t xml:space="preserve"> permit government purchasers “</w:t>
      </w:r>
      <w:r>
        <w:t>to</w:t>
      </w:r>
      <w:r w:rsidR="00354B5A">
        <w:t xml:space="preserve"> </w:t>
      </w:r>
      <w:r>
        <w:t>compare prices prior to placing orders</w:t>
      </w:r>
      <w:r w:rsidR="00354B5A">
        <w:t>.”</w:t>
      </w:r>
      <w:r>
        <w:rPr>
          <w:rStyle w:val="FootnoteReference"/>
        </w:rPr>
        <w:footnoteReference w:id="8"/>
      </w:r>
      <w:r w:rsidR="00354B5A">
        <w:t xml:space="preserve">  GSA also recognizes a point very important to industry</w:t>
      </w:r>
      <w:r w:rsidR="00CB037A">
        <w:t xml:space="preserve"> </w:t>
      </w:r>
      <w:r w:rsidR="002D36B8" w:rsidRPr="002D36B8">
        <w:t>–</w:t>
      </w:r>
      <w:r w:rsidR="002D36B8">
        <w:t xml:space="preserve"> </w:t>
      </w:r>
      <w:r w:rsidR="00CB037A">
        <w:t>that price paid is only one of many “information points” in determining the best value to the government.</w:t>
      </w:r>
      <w:r w:rsidR="00CB037A">
        <w:rPr>
          <w:rStyle w:val="FootnoteReference"/>
        </w:rPr>
        <w:footnoteReference w:id="9"/>
      </w:r>
      <w:r w:rsidR="00CB037A">
        <w:t xml:space="preserve">  </w:t>
      </w:r>
      <w:r w:rsidR="007B3198">
        <w:t>Equally important are other considerations, “such as total cost, desired performance levels, delivery schedule, unique terms and conditions, time considerations, and customer satisfaction.”</w:t>
      </w:r>
      <w:r w:rsidR="007B3198">
        <w:rPr>
          <w:rStyle w:val="FootnoteReference"/>
        </w:rPr>
        <w:footnoteReference w:id="10"/>
      </w:r>
      <w:r w:rsidR="007B3198">
        <w:t xml:space="preserve">  </w:t>
      </w:r>
      <w:r w:rsidR="002D36B8">
        <w:t xml:space="preserve">We can also add customer service, product support services, warranty, and other terms to this list.  </w:t>
      </w:r>
      <w:r w:rsidR="00C97B52">
        <w:t>GSA “envisions that this [price paid] information would be used as one information point in conjunction with [these]other considerations.</w:t>
      </w:r>
      <w:r w:rsidR="00C97B52">
        <w:rPr>
          <w:rStyle w:val="FootnoteReference"/>
        </w:rPr>
        <w:footnoteReference w:id="11"/>
      </w:r>
      <w:r w:rsidR="00EB0ECD">
        <w:t xml:space="preserve">  </w:t>
      </w:r>
      <w:r w:rsidR="008E5B0C">
        <w:t>GSA and the proposed Rule fail to provide define how GSA or government purchasers will use the transactional data in conjunction with thes</w:t>
      </w:r>
      <w:r w:rsidR="001E0B7D">
        <w:t>e</w:t>
      </w:r>
      <w:r w:rsidR="008E5B0C">
        <w:t xml:space="preserve"> other considerations</w:t>
      </w:r>
      <w:r w:rsidR="001E0B7D">
        <w:t xml:space="preserve"> to determine best </w:t>
      </w:r>
      <w:r w:rsidR="009C60AD">
        <w:t>value</w:t>
      </w:r>
      <w:r w:rsidR="001E0B7D">
        <w:t xml:space="preserve"> to the government</w:t>
      </w:r>
      <w:r w:rsidR="008E5B0C">
        <w:t>.</w:t>
      </w:r>
    </w:p>
    <w:p w:rsidR="00FA47A7" w:rsidRDefault="00C97B52" w:rsidP="007B3198">
      <w:pPr>
        <w:pStyle w:val="20sp0"/>
      </w:pPr>
      <w:r>
        <w:tab/>
      </w:r>
      <w:r w:rsidR="007B3198">
        <w:t xml:space="preserve">The proposed Transactional Data Rule </w:t>
      </w:r>
      <w:r w:rsidR="002D36B8">
        <w:t>is not structured to</w:t>
      </w:r>
      <w:r>
        <w:t xml:space="preserve"> permit buyers to fulfill GSA’s </w:t>
      </w:r>
      <w:r w:rsidR="002D36B8">
        <w:t>“</w:t>
      </w:r>
      <w:r>
        <w:t>vision</w:t>
      </w:r>
      <w:r w:rsidR="002D36B8">
        <w:t xml:space="preserve">.”  Despite GSA’s recognition of the importance of these other factors to determining best value to the government and taxpayers, the Rule </w:t>
      </w:r>
      <w:r w:rsidR="00EB0ECD">
        <w:t>provides</w:t>
      </w:r>
      <w:r w:rsidR="007B3198">
        <w:t xml:space="preserve"> no means to obtain this othe</w:t>
      </w:r>
      <w:r w:rsidR="001E0B7D">
        <w:t>r equally important information</w:t>
      </w:r>
      <w:r w:rsidR="007B3198">
        <w:t xml:space="preserve">.  </w:t>
      </w:r>
      <w:r>
        <w:t>GSA does not even suggest any basis</w:t>
      </w:r>
      <w:r w:rsidR="00EB0ECD">
        <w:t xml:space="preserve"> for a government purchaser to connect the prices obtained through this </w:t>
      </w:r>
      <w:r w:rsidR="002D36B8">
        <w:t>R</w:t>
      </w:r>
      <w:r w:rsidR="00EB0ECD">
        <w:t xml:space="preserve">ule with this other equally important information, and </w:t>
      </w:r>
      <w:r w:rsidR="00F262EB">
        <w:t>i</w:t>
      </w:r>
      <w:r w:rsidR="00EB0ECD">
        <w:t xml:space="preserve">ndustry does not see any basis.  </w:t>
      </w:r>
      <w:r w:rsidR="007B3198">
        <w:t xml:space="preserve">So, according to GSA’s own analysis, this burden imposed on contractors will provide the government with only one of the necessary </w:t>
      </w:r>
      <w:r>
        <w:t>information</w:t>
      </w:r>
      <w:r w:rsidR="007B3198">
        <w:t xml:space="preserve"> points – </w:t>
      </w:r>
      <w:r w:rsidR="001E0B7D">
        <w:t xml:space="preserve">transactional </w:t>
      </w:r>
      <w:r w:rsidR="007B3198">
        <w:t xml:space="preserve">price – without any </w:t>
      </w:r>
      <w:r>
        <w:t xml:space="preserve">means to obtain the other information points necessary to evaluate price.  </w:t>
      </w:r>
      <w:r w:rsidR="00EB0ECD">
        <w:t xml:space="preserve">Without access to, and consideration of, this other important information, the price information is of little value at best, and can be very misleading at worst.  In short, the data required by this </w:t>
      </w:r>
      <w:r w:rsidR="00F262EB">
        <w:t>R</w:t>
      </w:r>
      <w:r w:rsidR="00EB0ECD">
        <w:t xml:space="preserve">ule will be of little or no value in determining best value to the government and taxpayers without </w:t>
      </w:r>
      <w:r w:rsidR="007E2119">
        <w:t>these other terms and conditions applicable to the transaction, and the Rule provides no means to obtain this other information.</w:t>
      </w:r>
    </w:p>
    <w:p w:rsidR="00665D8E" w:rsidRDefault="00665D8E" w:rsidP="007B3198">
      <w:pPr>
        <w:pStyle w:val="20sp0"/>
      </w:pPr>
      <w:r>
        <w:tab/>
        <w:t xml:space="preserve">In my view, the inability of the Rule to capture these other non-price factors could be especially harmful to small businesses.  Small businesses often operate as value-added resellers or otherwise distinguish themselves </w:t>
      </w:r>
      <w:r w:rsidR="001E0B7D">
        <w:t xml:space="preserve">in the competitive market </w:t>
      </w:r>
      <w:r>
        <w:t>based on the value they add to a transaction</w:t>
      </w:r>
      <w:r w:rsidR="00B82F55" w:rsidRPr="00B82F55">
        <w:t>, such as customer and product service capability</w:t>
      </w:r>
      <w:r w:rsidR="00B82F55">
        <w:t>,</w:t>
      </w:r>
      <w:r>
        <w:t xml:space="preserve"> that is not captured by transaction price.  The Rule has no means to capture or account for this value.</w:t>
      </w:r>
      <w:r w:rsidR="009A09DB">
        <w:t xml:space="preserve">  Thus, small businesses, as well as other contractors, are likely to assessed only by the price they offer and not the other value they bring to the transaction.</w:t>
      </w:r>
    </w:p>
    <w:p w:rsidR="001E0B7D" w:rsidRDefault="001E0B7D" w:rsidP="00612692">
      <w:pPr>
        <w:pStyle w:val="20sp0"/>
      </w:pPr>
      <w:r>
        <w:tab/>
        <w:t xml:space="preserve">GSA attempts to gloss over this likely consequence to the competitiveness of small business by stating that </w:t>
      </w:r>
      <w:r w:rsidR="00F72682">
        <w:t>“[t]he reduction in duplicative and inefficient procurement transactions removes barriers to entry into the Federal marketplace,” primarily by reducing the administrative costs of holding multiple contracts.</w:t>
      </w:r>
      <w:r w:rsidR="00612692">
        <w:rPr>
          <w:rStyle w:val="FootnoteReference"/>
        </w:rPr>
        <w:footnoteReference w:id="12"/>
      </w:r>
      <w:r w:rsidR="00F72682">
        <w:t xml:space="preserve">  This benefit, if realized, fails to consider that small businesses </w:t>
      </w:r>
      <w:r w:rsidR="00612692">
        <w:t xml:space="preserve">likely </w:t>
      </w:r>
      <w:r w:rsidR="00F72682">
        <w:t>will be less competitive under these fewer contracts if best value decisions are based entirely on price.</w:t>
      </w:r>
    </w:p>
    <w:p w:rsidR="00510180" w:rsidRDefault="009C2C01" w:rsidP="009C2C01">
      <w:pPr>
        <w:pStyle w:val="Level1"/>
      </w:pPr>
      <w:r>
        <w:t>T</w:t>
      </w:r>
      <w:r w:rsidRPr="009C2C01">
        <w:t xml:space="preserve">he </w:t>
      </w:r>
      <w:r>
        <w:t>R</w:t>
      </w:r>
      <w:r w:rsidRPr="009C2C01">
        <w:t xml:space="preserve">ule is </w:t>
      </w:r>
      <w:r>
        <w:t>S</w:t>
      </w:r>
      <w:r w:rsidRPr="009C2C01">
        <w:t xml:space="preserve">ubject to </w:t>
      </w:r>
      <w:r>
        <w:t>M</w:t>
      </w:r>
      <w:r w:rsidRPr="009C2C01">
        <w:t xml:space="preserve">isuse that </w:t>
      </w:r>
      <w:r>
        <w:t>C</w:t>
      </w:r>
      <w:r w:rsidRPr="009C2C01">
        <w:t xml:space="preserve">ould </w:t>
      </w:r>
      <w:r w:rsidR="007E2119">
        <w:t>R</w:t>
      </w:r>
      <w:r w:rsidRPr="009C2C01">
        <w:t xml:space="preserve">esult in </w:t>
      </w:r>
      <w:r>
        <w:t>C</w:t>
      </w:r>
      <w:r w:rsidRPr="009C2C01">
        <w:t xml:space="preserve">onsiderable </w:t>
      </w:r>
      <w:r>
        <w:t>H</w:t>
      </w:r>
      <w:r w:rsidRPr="009C2C01">
        <w:t>arm</w:t>
      </w:r>
    </w:p>
    <w:p w:rsidR="001C4D2C" w:rsidRDefault="00F124A8" w:rsidP="00BE04D7">
      <w:pPr>
        <w:pStyle w:val="20sp0"/>
      </w:pPr>
      <w:r>
        <w:tab/>
      </w:r>
      <w:r w:rsidR="00B82F55">
        <w:t>Perhaps the most fundamental concern of industry is that the Rule is subject to misuse that could result in considerable harm to contractors.  Again, small businesses would be especially vulnerable to this harm.  Industry’s fundamental concern is that GSA and government buyers will use the transactional data to drive down prices across all contractors to the lowest transactional price without consideration of the other terms and conditions that provide value to the government purchaser.</w:t>
      </w:r>
      <w:r w:rsidR="00536A51">
        <w:t xml:space="preserve">  Armed with this pricing data and having no access to the other value terms of the transaction</w:t>
      </w:r>
      <w:r w:rsidR="009A09DB">
        <w:t xml:space="preserve"> </w:t>
      </w:r>
      <w:r w:rsidR="001C4D2C" w:rsidRPr="001C4D2C">
        <w:t xml:space="preserve">– </w:t>
      </w:r>
      <w:r w:rsidR="009A09DB">
        <w:t xml:space="preserve">such as </w:t>
      </w:r>
      <w:r w:rsidR="001C4D2C" w:rsidRPr="001C4D2C">
        <w:t>customer service, product serv</w:t>
      </w:r>
      <w:r w:rsidR="001C4D2C">
        <w:t xml:space="preserve">ice, delivery speed, </w:t>
      </w:r>
      <w:r w:rsidR="009A09DB">
        <w:t xml:space="preserve">and </w:t>
      </w:r>
      <w:r w:rsidR="001C4D2C">
        <w:t>warranty</w:t>
      </w:r>
      <w:r w:rsidR="009A09DB">
        <w:t xml:space="preserve"> </w:t>
      </w:r>
      <w:r w:rsidR="009A09DB" w:rsidRPr="009A09DB">
        <w:t>–</w:t>
      </w:r>
      <w:r w:rsidR="009A09DB">
        <w:t xml:space="preserve"> </w:t>
      </w:r>
      <w:r w:rsidR="00536A51">
        <w:t xml:space="preserve">GSA will eliminate higher-priced, higher-value items and services from the contracts, or buyers will refuse to purchase items or services at a higher price regardless of the other value offered by the contractor along with the higher prices.  Contractors that offer </w:t>
      </w:r>
      <w:r w:rsidR="001C4D2C">
        <w:t xml:space="preserve">and rely on the </w:t>
      </w:r>
      <w:r w:rsidR="00536A51">
        <w:t>these other valuable terms</w:t>
      </w:r>
      <w:r w:rsidR="001C4D2C">
        <w:t xml:space="preserve"> and conditions </w:t>
      </w:r>
      <w:r w:rsidR="00536A51">
        <w:t>will be unable to compete and will eventually leave the government market.</w:t>
      </w:r>
      <w:r w:rsidR="001C4D2C">
        <w:t xml:space="preserve">  In my view, small businesses are most vulnerable to this consequence because they </w:t>
      </w:r>
      <w:r w:rsidR="009A09DB">
        <w:t xml:space="preserve">often </w:t>
      </w:r>
      <w:r w:rsidR="001C4D2C">
        <w:t>find it more difficult to compete purely on price.</w:t>
      </w:r>
    </w:p>
    <w:p w:rsidR="00A74FC0" w:rsidRDefault="00A74FC0" w:rsidP="00BE04D7">
      <w:pPr>
        <w:pStyle w:val="20sp0"/>
      </w:pPr>
      <w:r>
        <w:tab/>
        <w:t>This is not an unfounded concern.  My colleagues and I have seen government purchasers ignore these other considerations and focus entirely on price repeatedly in contract negotiations, and GSA acknowledge</w:t>
      </w:r>
      <w:r w:rsidR="009A09DB">
        <w:t>s</w:t>
      </w:r>
      <w:r>
        <w:t xml:space="preserve"> that it has used transactional data, when available under strategically sourced contracts</w:t>
      </w:r>
      <w:r w:rsidR="00D806C5">
        <w:t>,</w:t>
      </w:r>
      <w:r>
        <w:t xml:space="preserve"> to drive down prices further from the fair and reasonable prices established by competition.</w:t>
      </w:r>
      <w:r w:rsidR="00D806C5">
        <w:rPr>
          <w:rStyle w:val="FootnoteReference"/>
        </w:rPr>
        <w:footnoteReference w:id="13"/>
      </w:r>
    </w:p>
    <w:p w:rsidR="00510180" w:rsidRDefault="00653B93" w:rsidP="005A4E85">
      <w:pPr>
        <w:pStyle w:val="20sp0"/>
      </w:pPr>
      <w:r>
        <w:tab/>
        <w:t xml:space="preserve">A second fundamental concern of industry, shared by small businesses, is </w:t>
      </w:r>
      <w:r w:rsidR="008E5B0C">
        <w:t xml:space="preserve">whether the transactional data will be afforded adequate </w:t>
      </w:r>
      <w:r>
        <w:t xml:space="preserve">protection from disclosure </w:t>
      </w:r>
      <w:r w:rsidR="008E5B0C">
        <w:t>by</w:t>
      </w:r>
      <w:r>
        <w:t xml:space="preserve"> </w:t>
      </w:r>
      <w:r w:rsidR="008E5B0C">
        <w:t>GSA and government buyers</w:t>
      </w:r>
      <w:r>
        <w:t xml:space="preserve">.  </w:t>
      </w:r>
      <w:r w:rsidR="008E5B0C">
        <w:t>Elements</w:t>
      </w:r>
      <w:r>
        <w:t xml:space="preserve"> of the transactional data, including transactional prices and customer lists, are fundamental components of a contractor’s business, pricing and proposal strategies </w:t>
      </w:r>
      <w:r w:rsidR="005A4E85">
        <w:t>for</w:t>
      </w:r>
      <w:r>
        <w:t xml:space="preserve"> both the government and commercial market</w:t>
      </w:r>
      <w:r w:rsidR="005A4E85">
        <w:t>.  Not surp</w:t>
      </w:r>
      <w:r w:rsidR="00D806C5">
        <w:t>r</w:t>
      </w:r>
      <w:r w:rsidR="005A4E85">
        <w:t>isingly</w:t>
      </w:r>
      <w:r>
        <w:t>, industry views this information as competition sensitive</w:t>
      </w:r>
      <w:r w:rsidR="00D806C5">
        <w:t>, and is concerned that contractors will be harmed in both the government and commercial market by disclosure to competitors</w:t>
      </w:r>
      <w:r>
        <w:t xml:space="preserve">.  </w:t>
      </w:r>
      <w:r w:rsidR="005A4E85">
        <w:t xml:space="preserve">The </w:t>
      </w:r>
      <w:r w:rsidR="00F262EB">
        <w:t>R</w:t>
      </w:r>
      <w:r w:rsidR="005A4E85">
        <w:t xml:space="preserve">ule does not describe the procedures that will be used to obtain access to, disclose, or protect </w:t>
      </w:r>
      <w:r w:rsidR="00D806C5">
        <w:t>the data submitted by contractors</w:t>
      </w:r>
      <w:r w:rsidR="005A4E85">
        <w:t>.  In the absence of any description of the protection of this highly sensitive dat</w:t>
      </w:r>
      <w:r w:rsidR="008E5B0C">
        <w:t>a</w:t>
      </w:r>
      <w:r w:rsidR="005A4E85">
        <w:t xml:space="preserve">, industry is concerned that it will make its way into the hands of competitors either through Freedom of Information Act requests, disclosure during negotiations, breach of GSA’s systems, or other unintended disclosures.  </w:t>
      </w:r>
    </w:p>
    <w:p w:rsidR="00D806C5" w:rsidRDefault="00D806C5" w:rsidP="00D806C5">
      <w:pPr>
        <w:pStyle w:val="Level1"/>
      </w:pPr>
      <w:r>
        <w:t>Conclusion</w:t>
      </w:r>
    </w:p>
    <w:p w:rsidR="008E5B0C" w:rsidRPr="00BE34A6" w:rsidRDefault="00BE34A6" w:rsidP="00BE34A6">
      <w:pPr>
        <w:pStyle w:val="20sp0"/>
      </w:pPr>
      <w:r>
        <w:tab/>
      </w:r>
      <w:r w:rsidRPr="00BE34A6">
        <w:t xml:space="preserve">In my view, GSA has failed to consider the burden the proposed Rule will place on contractors, </w:t>
      </w:r>
      <w:r>
        <w:t>particularly</w:t>
      </w:r>
      <w:r w:rsidRPr="00BE34A6">
        <w:t xml:space="preserve"> small business contractors, the benefit to GSA and government purchasers of the proposed Rule</w:t>
      </w:r>
      <w:r>
        <w:t xml:space="preserve">, or the potential harm of misuse of the proposed Rule, especially to small businesses.  Until GSA </w:t>
      </w:r>
      <w:r w:rsidR="009C60AD">
        <w:t>has addressed</w:t>
      </w:r>
      <w:r>
        <w:t xml:space="preserve"> these fundamental issues, GSA should withdraw the proposed Rule.</w:t>
      </w:r>
      <w:bookmarkStart w:id="0" w:name="_GoBack"/>
      <w:bookmarkEnd w:id="0"/>
    </w:p>
    <w:sectPr w:rsidR="008E5B0C" w:rsidRPr="00BE34A6" w:rsidSect="00510180">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168" w:rsidRDefault="00C25168" w:rsidP="00510180">
      <w:r>
        <w:separator/>
      </w:r>
    </w:p>
  </w:endnote>
  <w:endnote w:type="continuationSeparator" w:id="0">
    <w:p w:rsidR="00C25168" w:rsidRDefault="00C25168" w:rsidP="0051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6BC" w:rsidRDefault="00510180" w:rsidP="00510180">
    <w:pPr>
      <w:pStyle w:val="Footer"/>
      <w:jc w:val="center"/>
    </w:pPr>
    <w:r>
      <w:fldChar w:fldCharType="begin"/>
    </w:r>
    <w:r>
      <w:instrText xml:space="preserve"> PAGE   \* MERGEFORMAT </w:instrText>
    </w:r>
    <w:r>
      <w:fldChar w:fldCharType="separate"/>
    </w:r>
    <w:r w:rsidR="007A4F3B">
      <w:rPr>
        <w:noProof/>
      </w:rPr>
      <w:t>- 2 -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168" w:rsidRDefault="00C25168" w:rsidP="00510180">
      <w:r>
        <w:separator/>
      </w:r>
    </w:p>
  </w:footnote>
  <w:footnote w:type="continuationSeparator" w:id="0">
    <w:p w:rsidR="00C25168" w:rsidRDefault="00C25168" w:rsidP="00510180">
      <w:r>
        <w:continuationSeparator/>
      </w:r>
    </w:p>
  </w:footnote>
  <w:footnote w:id="1">
    <w:p w:rsidR="00510180" w:rsidRDefault="00510180">
      <w:pPr>
        <w:pStyle w:val="FootnoteText"/>
      </w:pPr>
      <w:r>
        <w:rPr>
          <w:rStyle w:val="FootnoteReference"/>
        </w:rPr>
        <w:footnoteRef/>
      </w:r>
      <w:r>
        <w:t xml:space="preserve"> 80 Fed. Reg. 11619 (March 4, 2015).</w:t>
      </w:r>
    </w:p>
  </w:footnote>
  <w:footnote w:id="2">
    <w:p w:rsidR="00510180" w:rsidRDefault="00510180">
      <w:pPr>
        <w:pStyle w:val="FootnoteText"/>
      </w:pPr>
      <w:r>
        <w:rPr>
          <w:rStyle w:val="FootnoteReference"/>
        </w:rPr>
        <w:footnoteRef/>
      </w:r>
      <w:r>
        <w:t xml:space="preserve"> 80 Fed. Reg. 11625.</w:t>
      </w:r>
    </w:p>
  </w:footnote>
  <w:footnote w:id="3">
    <w:p w:rsidR="00875E5E" w:rsidRDefault="00875E5E">
      <w:pPr>
        <w:pStyle w:val="FootnoteText"/>
      </w:pPr>
      <w:r>
        <w:rPr>
          <w:rStyle w:val="FootnoteReference"/>
        </w:rPr>
        <w:footnoteRef/>
      </w:r>
      <w:r>
        <w:t xml:space="preserve"> </w:t>
      </w:r>
      <w:r w:rsidR="00FF1C84">
        <w:t xml:space="preserve">SBA Office of Advocacy Comments to GSAR Case 2013-G504: General Services Administration Acquisition Regulation; </w:t>
      </w:r>
      <w:r w:rsidR="00FF1C84">
        <w:rPr>
          <w:i/>
        </w:rPr>
        <w:t>Transactional Data Reporting</w:t>
      </w:r>
      <w:r w:rsidR="00FF1C84">
        <w:t>, at 3.</w:t>
      </w:r>
    </w:p>
  </w:footnote>
  <w:footnote w:id="4">
    <w:p w:rsidR="00B62D58" w:rsidRDefault="00B62D58">
      <w:pPr>
        <w:pStyle w:val="FootnoteText"/>
      </w:pPr>
      <w:r>
        <w:rPr>
          <w:rStyle w:val="FootnoteReference"/>
        </w:rPr>
        <w:footnoteRef/>
      </w:r>
      <w:r>
        <w:t xml:space="preserve"> CODSIA </w:t>
      </w:r>
      <w:r w:rsidRPr="00B62D58">
        <w:t xml:space="preserve">Comments to GSAR Case 2013-G504: General Services Administration Acquisition Regulation; </w:t>
      </w:r>
      <w:r w:rsidRPr="00057C18">
        <w:rPr>
          <w:i/>
        </w:rPr>
        <w:t>Transactional Data Reporting</w:t>
      </w:r>
      <w:r w:rsidRPr="00B62D58">
        <w:t xml:space="preserve">, at </w:t>
      </w:r>
      <w:r>
        <w:t>4</w:t>
      </w:r>
      <w:r w:rsidRPr="00B62D58">
        <w:t>.</w:t>
      </w:r>
    </w:p>
  </w:footnote>
  <w:footnote w:id="5">
    <w:p w:rsidR="005001B6" w:rsidRDefault="005001B6">
      <w:pPr>
        <w:pStyle w:val="FootnoteText"/>
      </w:pPr>
      <w:r>
        <w:rPr>
          <w:rStyle w:val="FootnoteReference"/>
        </w:rPr>
        <w:footnoteRef/>
      </w:r>
      <w:r>
        <w:t xml:space="preserve"> The Coalition for Government Procurement </w:t>
      </w:r>
      <w:r w:rsidR="00F262EB">
        <w:t xml:space="preserve">Comments </w:t>
      </w:r>
      <w:r w:rsidR="00057C18" w:rsidRPr="00057C18">
        <w:t xml:space="preserve">to GSAR Case 2013-G504: General Services Administration Acquisition Regulation; </w:t>
      </w:r>
      <w:r w:rsidR="00057C18" w:rsidRPr="00057C18">
        <w:rPr>
          <w:i/>
        </w:rPr>
        <w:t>Transactional Data Reporting</w:t>
      </w:r>
      <w:r w:rsidR="00057C18" w:rsidRPr="00057C18">
        <w:t xml:space="preserve">, </w:t>
      </w:r>
      <w:r>
        <w:t>at 8.</w:t>
      </w:r>
    </w:p>
  </w:footnote>
  <w:footnote w:id="6">
    <w:p w:rsidR="00612692" w:rsidRDefault="00612692">
      <w:pPr>
        <w:pStyle w:val="FootnoteText"/>
      </w:pPr>
      <w:r>
        <w:rPr>
          <w:rStyle w:val="FootnoteReference"/>
        </w:rPr>
        <w:footnoteRef/>
      </w:r>
      <w:r>
        <w:t xml:space="preserve"> </w:t>
      </w:r>
      <w:r w:rsidRPr="00612692">
        <w:t>80 Fed. Reg. 1162</w:t>
      </w:r>
      <w:r>
        <w:t>4</w:t>
      </w:r>
      <w:r w:rsidRPr="00612692">
        <w:t>.</w:t>
      </w:r>
    </w:p>
  </w:footnote>
  <w:footnote w:id="7">
    <w:p w:rsidR="00B17832" w:rsidRDefault="00B17832">
      <w:pPr>
        <w:pStyle w:val="FootnoteText"/>
      </w:pPr>
      <w:r>
        <w:rPr>
          <w:rStyle w:val="FootnoteReference"/>
        </w:rPr>
        <w:footnoteRef/>
      </w:r>
      <w:r>
        <w:t xml:space="preserve"> </w:t>
      </w:r>
      <w:r w:rsidRPr="00B17832">
        <w:t>80 Fed. Reg. 1162</w:t>
      </w:r>
      <w:r>
        <w:t>5.</w:t>
      </w:r>
    </w:p>
  </w:footnote>
  <w:footnote w:id="8">
    <w:p w:rsidR="008A4E89" w:rsidRDefault="008A4E89">
      <w:pPr>
        <w:pStyle w:val="FootnoteText"/>
      </w:pPr>
      <w:r>
        <w:rPr>
          <w:rStyle w:val="FootnoteReference"/>
        </w:rPr>
        <w:footnoteRef/>
      </w:r>
      <w:r>
        <w:t xml:space="preserve"> </w:t>
      </w:r>
      <w:r w:rsidRPr="008A4E89">
        <w:t>80 Fed. Reg. 1162</w:t>
      </w:r>
      <w:r>
        <w:t>1.</w:t>
      </w:r>
    </w:p>
  </w:footnote>
  <w:footnote w:id="9">
    <w:p w:rsidR="00CB037A" w:rsidRDefault="00CB037A">
      <w:pPr>
        <w:pStyle w:val="FootnoteText"/>
      </w:pPr>
      <w:r>
        <w:rPr>
          <w:rStyle w:val="FootnoteReference"/>
        </w:rPr>
        <w:footnoteRef/>
      </w:r>
      <w:r>
        <w:t xml:space="preserve"> </w:t>
      </w:r>
      <w:r w:rsidRPr="00CB037A">
        <w:t>80 Fed. Reg. 1162</w:t>
      </w:r>
      <w:r>
        <w:t>3.</w:t>
      </w:r>
    </w:p>
  </w:footnote>
  <w:footnote w:id="10">
    <w:p w:rsidR="007B3198" w:rsidRDefault="007B3198">
      <w:pPr>
        <w:pStyle w:val="FootnoteText"/>
      </w:pPr>
      <w:r>
        <w:rPr>
          <w:rStyle w:val="FootnoteReference"/>
        </w:rPr>
        <w:footnoteRef/>
      </w:r>
      <w:r>
        <w:t xml:space="preserve"> </w:t>
      </w:r>
      <w:r w:rsidRPr="007B3198">
        <w:rPr>
          <w:i/>
        </w:rPr>
        <w:t>Id</w:t>
      </w:r>
      <w:r>
        <w:t>.</w:t>
      </w:r>
    </w:p>
  </w:footnote>
  <w:footnote w:id="11">
    <w:p w:rsidR="00C97B52" w:rsidRDefault="00C97B52">
      <w:pPr>
        <w:pStyle w:val="FootnoteText"/>
      </w:pPr>
      <w:r>
        <w:rPr>
          <w:rStyle w:val="FootnoteReference"/>
        </w:rPr>
        <w:footnoteRef/>
      </w:r>
      <w:r>
        <w:t xml:space="preserve"> </w:t>
      </w:r>
      <w:r w:rsidRPr="00C97B52">
        <w:rPr>
          <w:i/>
        </w:rPr>
        <w:t>Id</w:t>
      </w:r>
      <w:r>
        <w:t>.</w:t>
      </w:r>
    </w:p>
  </w:footnote>
  <w:footnote w:id="12">
    <w:p w:rsidR="00612692" w:rsidRDefault="00612692">
      <w:pPr>
        <w:pStyle w:val="FootnoteText"/>
      </w:pPr>
      <w:r>
        <w:rPr>
          <w:rStyle w:val="FootnoteReference"/>
        </w:rPr>
        <w:footnoteRef/>
      </w:r>
      <w:r>
        <w:t xml:space="preserve"> </w:t>
      </w:r>
      <w:r w:rsidRPr="00612692">
        <w:t>80 Fed. Reg. 1162</w:t>
      </w:r>
      <w:r>
        <w:t>2</w:t>
      </w:r>
      <w:r w:rsidRPr="00612692">
        <w:t>.</w:t>
      </w:r>
    </w:p>
  </w:footnote>
  <w:footnote w:id="13">
    <w:p w:rsidR="00D806C5" w:rsidRDefault="00D806C5">
      <w:pPr>
        <w:pStyle w:val="FootnoteText"/>
      </w:pPr>
      <w:r>
        <w:rPr>
          <w:rStyle w:val="FootnoteReference"/>
        </w:rPr>
        <w:footnoteRef/>
      </w:r>
      <w:r>
        <w:t xml:space="preserve"> </w:t>
      </w:r>
      <w:r w:rsidRPr="00D806C5">
        <w:t>80 Fed. Reg. 11621.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nsid w:val="003D6193"/>
    <w:multiLevelType w:val="multilevel"/>
    <w:tmpl w:val="2FFC4F18"/>
    <w:lvl w:ilvl="0">
      <w:start w:val="1"/>
      <w:numFmt w:val="bullet"/>
      <w:lvlText w:val=""/>
      <w:lvlJc w:val="left"/>
      <w:pPr>
        <w:tabs>
          <w:tab w:val="num" w:pos="72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1182BFF"/>
    <w:multiLevelType w:val="multilevel"/>
    <w:tmpl w:val="D598E3BA"/>
    <w:name w:val="Outline Indented2"/>
    <w:lvl w:ilvl="0">
      <w:start w:val="1"/>
      <w:numFmt w:val="upperRoman"/>
      <w:lvlRestart w:val="0"/>
      <w:pStyle w:val="Level1"/>
      <w:lvlText w:val="%1."/>
      <w:lvlJc w:val="left"/>
      <w:pPr>
        <w:tabs>
          <w:tab w:val="num" w:pos="720"/>
        </w:tabs>
        <w:ind w:left="720" w:hanging="720"/>
      </w:pPr>
      <w:rPr>
        <w:b/>
        <w:i w:val="0"/>
        <w:u w:val="none"/>
      </w:rPr>
    </w:lvl>
    <w:lvl w:ilvl="1">
      <w:start w:val="1"/>
      <w:numFmt w:val="upperLetter"/>
      <w:pStyle w:val="Level2"/>
      <w:lvlText w:val="%2."/>
      <w:lvlJc w:val="left"/>
      <w:pPr>
        <w:tabs>
          <w:tab w:val="num" w:pos="1440"/>
        </w:tabs>
        <w:ind w:left="1440" w:hanging="720"/>
      </w:pPr>
      <w:rPr>
        <w:b/>
        <w:i w:val="0"/>
        <w:u w:val="none"/>
      </w:rPr>
    </w:lvl>
    <w:lvl w:ilvl="2">
      <w:start w:val="1"/>
      <w:numFmt w:val="decimal"/>
      <w:pStyle w:val="Level3"/>
      <w:lvlText w:val="%3."/>
      <w:lvlJc w:val="left"/>
      <w:pPr>
        <w:tabs>
          <w:tab w:val="num" w:pos="2160"/>
        </w:tabs>
        <w:ind w:left="2160" w:hanging="720"/>
      </w:pPr>
      <w:rPr>
        <w:b w:val="0"/>
        <w:i w:val="0"/>
        <w:u w:val="none"/>
      </w:rPr>
    </w:lvl>
    <w:lvl w:ilvl="3">
      <w:start w:val="1"/>
      <w:numFmt w:val="lowerLetter"/>
      <w:pStyle w:val="Level4"/>
      <w:lvlText w:val="(%4)"/>
      <w:lvlJc w:val="left"/>
      <w:pPr>
        <w:tabs>
          <w:tab w:val="num" w:pos="2880"/>
        </w:tabs>
        <w:ind w:left="2880" w:hanging="720"/>
      </w:pPr>
      <w:rPr>
        <w:b w:val="0"/>
        <w:i w:val="0"/>
        <w:u w:val="none"/>
      </w:rPr>
    </w:lvl>
    <w:lvl w:ilvl="4">
      <w:start w:val="1"/>
      <w:numFmt w:val="lowerRoman"/>
      <w:pStyle w:val="Level5"/>
      <w:lvlText w:val="(%5)"/>
      <w:lvlJc w:val="left"/>
      <w:pPr>
        <w:tabs>
          <w:tab w:val="num" w:pos="3600"/>
        </w:tabs>
        <w:ind w:left="3600" w:hanging="720"/>
      </w:pPr>
      <w:rPr>
        <w:b w:val="0"/>
        <w:i w:val="0"/>
        <w:u w:val="none"/>
      </w:rPr>
    </w:lvl>
    <w:lvl w:ilvl="5">
      <w:start w:val="1"/>
      <w:numFmt w:val="decimal"/>
      <w:pStyle w:val="Level6"/>
      <w:lvlText w:val="(%6)"/>
      <w:lvlJc w:val="left"/>
      <w:pPr>
        <w:tabs>
          <w:tab w:val="num" w:pos="4320"/>
        </w:tabs>
        <w:ind w:left="4320" w:hanging="720"/>
      </w:pPr>
      <w:rPr>
        <w:b w:val="0"/>
        <w:i w:val="0"/>
        <w:u w:val="none"/>
      </w:rPr>
    </w:lvl>
    <w:lvl w:ilvl="6">
      <w:start w:val="1"/>
      <w:numFmt w:val="lowerLetter"/>
      <w:pStyle w:val="Level7"/>
      <w:lvlText w:val="(%7)"/>
      <w:lvlJc w:val="left"/>
      <w:pPr>
        <w:tabs>
          <w:tab w:val="num" w:pos="5040"/>
        </w:tabs>
        <w:ind w:left="5040" w:hanging="720"/>
      </w:pPr>
      <w:rPr>
        <w:b w:val="0"/>
        <w:i w:val="0"/>
        <w:u w:val="none"/>
      </w:rPr>
    </w:lvl>
    <w:lvl w:ilvl="7">
      <w:start w:val="1"/>
      <w:numFmt w:val="lowerRoman"/>
      <w:pStyle w:val="Level8"/>
      <w:lvlText w:val="(%8)"/>
      <w:lvlJc w:val="left"/>
      <w:pPr>
        <w:tabs>
          <w:tab w:val="num" w:pos="5760"/>
        </w:tabs>
        <w:ind w:left="5760" w:hanging="720"/>
      </w:pPr>
      <w:rPr>
        <w:b w:val="0"/>
        <w:i w:val="0"/>
        <w:u w:val="none"/>
      </w:rPr>
    </w:lvl>
    <w:lvl w:ilvl="8">
      <w:start w:val="1"/>
      <w:numFmt w:val="decimal"/>
      <w:pStyle w:val="Level9"/>
      <w:lvlText w:val="(%9)"/>
      <w:lvlJc w:val="left"/>
      <w:pPr>
        <w:tabs>
          <w:tab w:val="num" w:pos="6480"/>
        </w:tabs>
        <w:ind w:left="6480" w:hanging="720"/>
      </w:pPr>
      <w:rPr>
        <w:b w:val="0"/>
        <w:i w:val="0"/>
        <w:color w:val="000000"/>
        <w:u w:val="none"/>
      </w:rPr>
    </w:lvl>
  </w:abstractNum>
  <w:abstractNum w:abstractNumId="7">
    <w:nsid w:val="016D7105"/>
    <w:multiLevelType w:val="hybridMultilevel"/>
    <w:tmpl w:val="98F6AA04"/>
    <w:lvl w:ilvl="0" w:tplc="CBDA0FC6">
      <w:start w:val="1"/>
      <w:numFmt w:val="bullet"/>
      <w:lvlRestart w:val="0"/>
      <w:lvlText w:val=""/>
      <w:lvlJc w:val="left"/>
      <w:pPr>
        <w:tabs>
          <w:tab w:val="num" w:pos="72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3114917"/>
    <w:multiLevelType w:val="multilevel"/>
    <w:tmpl w:val="94B0A062"/>
    <w:lvl w:ilvl="0">
      <w:start w:val="1"/>
      <w:numFmt w:val="decimal"/>
      <w:lvlText w:val="%1."/>
      <w:lvlJc w:val="left"/>
      <w:pPr>
        <w:tabs>
          <w:tab w:val="num" w:pos="360"/>
        </w:tabs>
        <w:ind w:left="360" w:hanging="360"/>
      </w:pPr>
    </w:lvl>
    <w:lvl w:ilvl="1">
      <w:numFmt w:val="none"/>
      <w:lvlText w:val=""/>
      <w:lvlJc w:val="left"/>
      <w:pPr>
        <w:tabs>
          <w:tab w:val="num" w:pos="360"/>
        </w:tabs>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EB97FCC"/>
    <w:multiLevelType w:val="hybridMultilevel"/>
    <w:tmpl w:val="2A5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217745"/>
    <w:multiLevelType w:val="hybridMultilevel"/>
    <w:tmpl w:val="BBD6B636"/>
    <w:lvl w:ilvl="0" w:tplc="D9E48A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4519C2"/>
    <w:multiLevelType w:val="multilevel"/>
    <w:tmpl w:val="B8B0CF3A"/>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8011E8A"/>
    <w:multiLevelType w:val="multilevel"/>
    <w:tmpl w:val="3FAADC4C"/>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2943E09"/>
    <w:multiLevelType w:val="multilevel"/>
    <w:tmpl w:val="26F4CB06"/>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8EA4B25"/>
    <w:multiLevelType w:val="hybridMultilevel"/>
    <w:tmpl w:val="FD44D416"/>
    <w:lvl w:ilvl="0" w:tplc="83FA6EF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AC4D9A"/>
    <w:multiLevelType w:val="multilevel"/>
    <w:tmpl w:val="0E1CA8A0"/>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69C2F1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5F17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433A1E"/>
    <w:multiLevelType w:val="multilevel"/>
    <w:tmpl w:val="267A7278"/>
    <w:name w:val="Outline Indented"/>
    <w:lvl w:ilvl="0">
      <w:start w:val="1"/>
      <w:numFmt w:val="upperRoman"/>
      <w:lvlRestart w:val="0"/>
      <w:lvlText w:val="%1."/>
      <w:lvlJc w:val="left"/>
      <w:pPr>
        <w:tabs>
          <w:tab w:val="num" w:pos="720"/>
        </w:tabs>
        <w:ind w:left="720" w:hanging="720"/>
      </w:pPr>
      <w:rPr>
        <w:b w:val="0"/>
        <w:i w:val="0"/>
        <w:u w:val="none"/>
      </w:rPr>
    </w:lvl>
    <w:lvl w:ilvl="1">
      <w:start w:val="1"/>
      <w:numFmt w:val="upperLetter"/>
      <w:lvlText w:val="%2."/>
      <w:lvlJc w:val="left"/>
      <w:pPr>
        <w:tabs>
          <w:tab w:val="num" w:pos="1440"/>
        </w:tabs>
        <w:ind w:left="1440" w:hanging="720"/>
      </w:pPr>
      <w:rPr>
        <w:b w:val="0"/>
        <w:i w:val="0"/>
        <w:u w:val="none"/>
      </w:rPr>
    </w:lvl>
    <w:lvl w:ilvl="2">
      <w:start w:val="1"/>
      <w:numFmt w:val="decimal"/>
      <w:lvlText w:val="%3."/>
      <w:lvlJc w:val="left"/>
      <w:pPr>
        <w:tabs>
          <w:tab w:val="num" w:pos="2160"/>
        </w:tabs>
        <w:ind w:left="2160" w:hanging="720"/>
      </w:pPr>
      <w:rPr>
        <w:b w:val="0"/>
        <w:i w:val="0"/>
        <w:u w:val="none"/>
      </w:rPr>
    </w:lvl>
    <w:lvl w:ilvl="3">
      <w:start w:val="1"/>
      <w:numFmt w:val="lowerLetter"/>
      <w:lvlText w:val="(%4)"/>
      <w:lvlJc w:val="left"/>
      <w:pPr>
        <w:tabs>
          <w:tab w:val="num" w:pos="2880"/>
        </w:tabs>
        <w:ind w:left="2880" w:hanging="720"/>
      </w:pPr>
      <w:rPr>
        <w:b w:val="0"/>
        <w:i w:val="0"/>
        <w:u w:val="none"/>
      </w:rPr>
    </w:lvl>
    <w:lvl w:ilvl="4">
      <w:start w:val="1"/>
      <w:numFmt w:val="lowerRoman"/>
      <w:lvlText w:val="(%5)"/>
      <w:lvlJc w:val="left"/>
      <w:pPr>
        <w:tabs>
          <w:tab w:val="num" w:pos="3600"/>
        </w:tabs>
        <w:ind w:left="3600" w:hanging="720"/>
      </w:pPr>
      <w:rPr>
        <w:b w:val="0"/>
        <w:i w:val="0"/>
        <w:u w:val="none"/>
      </w:rPr>
    </w:lvl>
    <w:lvl w:ilvl="5">
      <w:start w:val="1"/>
      <w:numFmt w:val="decimal"/>
      <w:lvlText w:val="(%6)"/>
      <w:lvlJc w:val="left"/>
      <w:pPr>
        <w:tabs>
          <w:tab w:val="num" w:pos="4320"/>
        </w:tabs>
        <w:ind w:left="4320" w:hanging="720"/>
      </w:pPr>
      <w:rPr>
        <w:b w:val="0"/>
        <w:i w:val="0"/>
        <w:u w:val="none"/>
      </w:rPr>
    </w:lvl>
    <w:lvl w:ilvl="6">
      <w:start w:val="1"/>
      <w:numFmt w:val="lowerLetter"/>
      <w:lvlText w:val="(%7)"/>
      <w:lvlJc w:val="left"/>
      <w:pPr>
        <w:tabs>
          <w:tab w:val="num" w:pos="5040"/>
        </w:tabs>
        <w:ind w:left="5040" w:hanging="720"/>
      </w:pPr>
      <w:rPr>
        <w:b w:val="0"/>
        <w:i w:val="0"/>
        <w:u w:val="none"/>
      </w:rPr>
    </w:lvl>
    <w:lvl w:ilvl="7">
      <w:start w:val="1"/>
      <w:numFmt w:val="lowerRoman"/>
      <w:lvlText w:val="(%8)"/>
      <w:lvlJc w:val="left"/>
      <w:pPr>
        <w:tabs>
          <w:tab w:val="num" w:pos="5760"/>
        </w:tabs>
        <w:ind w:left="5760" w:hanging="720"/>
      </w:pPr>
      <w:rPr>
        <w:b w:val="0"/>
        <w:i w:val="0"/>
        <w:u w:val="none"/>
      </w:rPr>
    </w:lvl>
    <w:lvl w:ilvl="8">
      <w:start w:val="1"/>
      <w:numFmt w:val="decimal"/>
      <w:lvlText w:val="(%9)"/>
      <w:lvlJc w:val="left"/>
      <w:pPr>
        <w:tabs>
          <w:tab w:val="num" w:pos="6480"/>
        </w:tabs>
        <w:ind w:left="6480" w:hanging="720"/>
      </w:pPr>
      <w:rPr>
        <w:b w:val="0"/>
        <w:i w:val="0"/>
        <w:color w:val="000000"/>
        <w:u w:val="none"/>
      </w:rPr>
    </w:lvl>
  </w:abstractNum>
  <w:abstractNum w:abstractNumId="20">
    <w:nsid w:val="43A70F41"/>
    <w:multiLevelType w:val="hybridMultilevel"/>
    <w:tmpl w:val="F104EAE6"/>
    <w:lvl w:ilvl="0" w:tplc="4F4800AC">
      <w:start w:val="1"/>
      <w:numFmt w:val="bullet"/>
      <w:lvlText w:val=""/>
      <w:lvlJc w:val="left"/>
      <w:pPr>
        <w:tabs>
          <w:tab w:val="num" w:pos="720"/>
        </w:tabs>
        <w:ind w:left="720" w:hanging="720"/>
      </w:pPr>
      <w:rPr>
        <w:rFonts w:ascii="Symbol" w:hAnsi="Symbol" w:hint="default"/>
      </w:rPr>
    </w:lvl>
    <w:lvl w:ilvl="1" w:tplc="0A12BFE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B732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74A05FE"/>
    <w:multiLevelType w:val="hybridMultilevel"/>
    <w:tmpl w:val="2FFC4F18"/>
    <w:lvl w:ilvl="0" w:tplc="BB6EF592">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D74D26"/>
    <w:multiLevelType w:val="hybridMultilevel"/>
    <w:tmpl w:val="0200F900"/>
    <w:lvl w:ilvl="0" w:tplc="1F600478">
      <w:start w:val="1"/>
      <w:numFmt w:val="bullet"/>
      <w:lvlRestart w:val="0"/>
      <w:lvlText w:val=""/>
      <w:lvlJc w:val="left"/>
      <w:pPr>
        <w:tabs>
          <w:tab w:val="num" w:pos="72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BA4A9C"/>
    <w:multiLevelType w:val="hybridMultilevel"/>
    <w:tmpl w:val="18FE1866"/>
    <w:lvl w:ilvl="0" w:tplc="DDC8041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E80D7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5E7B5527"/>
    <w:multiLevelType w:val="hybridMultilevel"/>
    <w:tmpl w:val="DB8419E6"/>
    <w:lvl w:ilvl="0" w:tplc="21CE540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506AB6"/>
    <w:multiLevelType w:val="hybridMultilevel"/>
    <w:tmpl w:val="0E1CA8A0"/>
    <w:lvl w:ilvl="0" w:tplc="35E61B40">
      <w:start w:val="1"/>
      <w:numFmt w:val="bullet"/>
      <w:lvlText w:val=""/>
      <w:lvlJc w:val="left"/>
      <w:pPr>
        <w:tabs>
          <w:tab w:val="num" w:pos="72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AA6967"/>
    <w:multiLevelType w:val="multilevel"/>
    <w:tmpl w:val="F104EAE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4"/>
  </w:num>
  <w:num w:numId="13">
    <w:abstractNumId w:val="3"/>
  </w:num>
  <w:num w:numId="14">
    <w:abstractNumId w:val="2"/>
  </w:num>
  <w:num w:numId="15">
    <w:abstractNumId w:val="1"/>
  </w:num>
  <w:num w:numId="16">
    <w:abstractNumId w:val="0"/>
  </w:num>
  <w:num w:numId="17">
    <w:abstractNumId w:val="22"/>
  </w:num>
  <w:num w:numId="18">
    <w:abstractNumId w:val="20"/>
  </w:num>
  <w:num w:numId="19">
    <w:abstractNumId w:val="27"/>
  </w:num>
  <w:num w:numId="20">
    <w:abstractNumId w:val="28"/>
  </w:num>
  <w:num w:numId="21">
    <w:abstractNumId w:val="5"/>
  </w:num>
  <w:num w:numId="22">
    <w:abstractNumId w:val="26"/>
  </w:num>
  <w:num w:numId="23">
    <w:abstractNumId w:val="13"/>
  </w:num>
  <w:num w:numId="24">
    <w:abstractNumId w:val="14"/>
  </w:num>
  <w:num w:numId="25">
    <w:abstractNumId w:val="24"/>
  </w:num>
  <w:num w:numId="26">
    <w:abstractNumId w:val="15"/>
  </w:num>
  <w:num w:numId="27">
    <w:abstractNumId w:val="16"/>
  </w:num>
  <w:num w:numId="28">
    <w:abstractNumId w:val="21"/>
  </w:num>
  <w:num w:numId="29">
    <w:abstractNumId w:val="25"/>
  </w:num>
  <w:num w:numId="30">
    <w:abstractNumId w:val="18"/>
  </w:num>
  <w:num w:numId="31">
    <w:abstractNumId w:val="8"/>
  </w:num>
  <w:num w:numId="32">
    <w:abstractNumId w:val="7"/>
  </w:num>
  <w:num w:numId="33">
    <w:abstractNumId w:val="12"/>
  </w:num>
  <w:num w:numId="34">
    <w:abstractNumId w:val="23"/>
  </w:num>
  <w:num w:numId="35">
    <w:abstractNumId w:val="11"/>
  </w:num>
  <w:num w:numId="36">
    <w:abstractNumId w:val="9"/>
  </w:num>
  <w:num w:numId="37">
    <w:abstractNumId w:val="19"/>
  </w:num>
  <w:num w:numId="38">
    <w:abstractNumId w:val="10"/>
  </w:num>
  <w:num w:numId="39">
    <w:abstractNumId w:val="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removePersonalInformation/>
  <w:hideGrammaticalErrors/>
  <w:defaultTabStop w:val="720"/>
  <w:clickAndTypeStyle w:val="Norm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86"/>
    <w:rsid w:val="00003A05"/>
    <w:rsid w:val="00012166"/>
    <w:rsid w:val="00035820"/>
    <w:rsid w:val="000519BB"/>
    <w:rsid w:val="00057C18"/>
    <w:rsid w:val="00084F43"/>
    <w:rsid w:val="00086CF5"/>
    <w:rsid w:val="000A08E8"/>
    <w:rsid w:val="000C6114"/>
    <w:rsid w:val="000C742E"/>
    <w:rsid w:val="000D7C36"/>
    <w:rsid w:val="000E7E8D"/>
    <w:rsid w:val="00137B98"/>
    <w:rsid w:val="00146DF2"/>
    <w:rsid w:val="00166245"/>
    <w:rsid w:val="001A553B"/>
    <w:rsid w:val="001B137A"/>
    <w:rsid w:val="001B548E"/>
    <w:rsid w:val="001C4D2C"/>
    <w:rsid w:val="001E0B7D"/>
    <w:rsid w:val="001E6495"/>
    <w:rsid w:val="002376AB"/>
    <w:rsid w:val="00280CE6"/>
    <w:rsid w:val="00281CEF"/>
    <w:rsid w:val="002D36B8"/>
    <w:rsid w:val="002E03F1"/>
    <w:rsid w:val="003053D3"/>
    <w:rsid w:val="00306926"/>
    <w:rsid w:val="00314121"/>
    <w:rsid w:val="00331EB4"/>
    <w:rsid w:val="00333D86"/>
    <w:rsid w:val="00336999"/>
    <w:rsid w:val="00337F1A"/>
    <w:rsid w:val="00344947"/>
    <w:rsid w:val="00354B5A"/>
    <w:rsid w:val="003949AD"/>
    <w:rsid w:val="003E7358"/>
    <w:rsid w:val="003F4D63"/>
    <w:rsid w:val="00417C41"/>
    <w:rsid w:val="004339EA"/>
    <w:rsid w:val="00462FF2"/>
    <w:rsid w:val="00463F77"/>
    <w:rsid w:val="00470EE4"/>
    <w:rsid w:val="00472564"/>
    <w:rsid w:val="004964F4"/>
    <w:rsid w:val="004B6B4F"/>
    <w:rsid w:val="004B7344"/>
    <w:rsid w:val="004C0C08"/>
    <w:rsid w:val="004E7632"/>
    <w:rsid w:val="004F05CD"/>
    <w:rsid w:val="005001B6"/>
    <w:rsid w:val="00510180"/>
    <w:rsid w:val="005133D0"/>
    <w:rsid w:val="00514177"/>
    <w:rsid w:val="0051526E"/>
    <w:rsid w:val="00536A51"/>
    <w:rsid w:val="0056685E"/>
    <w:rsid w:val="005831A4"/>
    <w:rsid w:val="005A4E85"/>
    <w:rsid w:val="005A5A34"/>
    <w:rsid w:val="005B3710"/>
    <w:rsid w:val="005B7B03"/>
    <w:rsid w:val="006065CF"/>
    <w:rsid w:val="00612692"/>
    <w:rsid w:val="006217AC"/>
    <w:rsid w:val="00653B93"/>
    <w:rsid w:val="00665D8E"/>
    <w:rsid w:val="006845A3"/>
    <w:rsid w:val="007126AC"/>
    <w:rsid w:val="007206BC"/>
    <w:rsid w:val="00732D4C"/>
    <w:rsid w:val="00751017"/>
    <w:rsid w:val="00751594"/>
    <w:rsid w:val="007601E5"/>
    <w:rsid w:val="007A4F3B"/>
    <w:rsid w:val="007B3198"/>
    <w:rsid w:val="007D67B8"/>
    <w:rsid w:val="007E2119"/>
    <w:rsid w:val="007F00FA"/>
    <w:rsid w:val="00805E5C"/>
    <w:rsid w:val="00827D38"/>
    <w:rsid w:val="00850D7A"/>
    <w:rsid w:val="00875DB2"/>
    <w:rsid w:val="00875E5E"/>
    <w:rsid w:val="00897FFB"/>
    <w:rsid w:val="008A4E89"/>
    <w:rsid w:val="008B0084"/>
    <w:rsid w:val="008B0C15"/>
    <w:rsid w:val="008D56EA"/>
    <w:rsid w:val="008E5B0C"/>
    <w:rsid w:val="008F467A"/>
    <w:rsid w:val="008F526B"/>
    <w:rsid w:val="00903B37"/>
    <w:rsid w:val="0096452F"/>
    <w:rsid w:val="009708E1"/>
    <w:rsid w:val="00996CDC"/>
    <w:rsid w:val="009A09DB"/>
    <w:rsid w:val="009A34F5"/>
    <w:rsid w:val="009A4D72"/>
    <w:rsid w:val="009C2C01"/>
    <w:rsid w:val="009C60AD"/>
    <w:rsid w:val="009D3830"/>
    <w:rsid w:val="00A02E43"/>
    <w:rsid w:val="00A06D9F"/>
    <w:rsid w:val="00A179A1"/>
    <w:rsid w:val="00A340DF"/>
    <w:rsid w:val="00A453F5"/>
    <w:rsid w:val="00A66780"/>
    <w:rsid w:val="00A74FC0"/>
    <w:rsid w:val="00AD5894"/>
    <w:rsid w:val="00AE4035"/>
    <w:rsid w:val="00B17832"/>
    <w:rsid w:val="00B46217"/>
    <w:rsid w:val="00B5161B"/>
    <w:rsid w:val="00B62D58"/>
    <w:rsid w:val="00B7518D"/>
    <w:rsid w:val="00B82F55"/>
    <w:rsid w:val="00B9147B"/>
    <w:rsid w:val="00B960B0"/>
    <w:rsid w:val="00BA50C3"/>
    <w:rsid w:val="00BB7DF7"/>
    <w:rsid w:val="00BE04D7"/>
    <w:rsid w:val="00BE34A6"/>
    <w:rsid w:val="00C006BF"/>
    <w:rsid w:val="00C25168"/>
    <w:rsid w:val="00C277DA"/>
    <w:rsid w:val="00C375A7"/>
    <w:rsid w:val="00C47167"/>
    <w:rsid w:val="00C65854"/>
    <w:rsid w:val="00C97B52"/>
    <w:rsid w:val="00CB037A"/>
    <w:rsid w:val="00CC72FF"/>
    <w:rsid w:val="00CE4388"/>
    <w:rsid w:val="00D16F23"/>
    <w:rsid w:val="00D34D38"/>
    <w:rsid w:val="00D5132B"/>
    <w:rsid w:val="00D56302"/>
    <w:rsid w:val="00D721CD"/>
    <w:rsid w:val="00D806C5"/>
    <w:rsid w:val="00DA2FEB"/>
    <w:rsid w:val="00DA3DD6"/>
    <w:rsid w:val="00DF024B"/>
    <w:rsid w:val="00DF0B9D"/>
    <w:rsid w:val="00DF5E2D"/>
    <w:rsid w:val="00E01BC6"/>
    <w:rsid w:val="00E0443D"/>
    <w:rsid w:val="00E55C02"/>
    <w:rsid w:val="00E769B6"/>
    <w:rsid w:val="00E965CC"/>
    <w:rsid w:val="00EA21B4"/>
    <w:rsid w:val="00EB0ECD"/>
    <w:rsid w:val="00EB1ECB"/>
    <w:rsid w:val="00EB25FF"/>
    <w:rsid w:val="00EB2F5B"/>
    <w:rsid w:val="00EE7484"/>
    <w:rsid w:val="00EF29EE"/>
    <w:rsid w:val="00EF4270"/>
    <w:rsid w:val="00EF46B8"/>
    <w:rsid w:val="00F124A8"/>
    <w:rsid w:val="00F262EB"/>
    <w:rsid w:val="00F31CF4"/>
    <w:rsid w:val="00F50C0B"/>
    <w:rsid w:val="00F56083"/>
    <w:rsid w:val="00F638D3"/>
    <w:rsid w:val="00F72682"/>
    <w:rsid w:val="00F92D8A"/>
    <w:rsid w:val="00FA4794"/>
    <w:rsid w:val="00FA47A7"/>
    <w:rsid w:val="00FD754B"/>
    <w:rsid w:val="00FF1C84"/>
    <w:rsid w:val="00FF2847"/>
    <w:rsid w:val="00FF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B4"/>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31EB4"/>
    <w:pPr>
      <w:suppressAutoHyphens/>
    </w:pPr>
    <w:rPr>
      <w:rFonts w:ascii="Times New Roman" w:eastAsia="SimSun" w:hAnsi="Times New Roman"/>
      <w:sz w:val="24"/>
    </w:rPr>
  </w:style>
  <w:style w:type="paragraph" w:customStyle="1" w:styleId="10sp0">
    <w:name w:val="_1.0sp 0&quot;"/>
    <w:basedOn w:val="Normal0"/>
    <w:rsid w:val="00331EB4"/>
    <w:pPr>
      <w:spacing w:after="240"/>
    </w:pPr>
  </w:style>
  <w:style w:type="paragraph" w:customStyle="1" w:styleId="10sp0nospaceafter">
    <w:name w:val="_1.0sp 0&quot; (no space after)"/>
    <w:basedOn w:val="Normal0"/>
    <w:rsid w:val="00331EB4"/>
  </w:style>
  <w:style w:type="paragraph" w:customStyle="1" w:styleId="10sp05">
    <w:name w:val="_1.0sp 0.5&quot;"/>
    <w:basedOn w:val="Normal0"/>
    <w:rsid w:val="00331EB4"/>
    <w:pPr>
      <w:spacing w:after="240"/>
      <w:ind w:firstLine="720"/>
    </w:pPr>
  </w:style>
  <w:style w:type="paragraph" w:customStyle="1" w:styleId="10sp1">
    <w:name w:val="_1.0sp 1&quot;"/>
    <w:basedOn w:val="Normal0"/>
    <w:rsid w:val="00331EB4"/>
    <w:pPr>
      <w:spacing w:after="240"/>
      <w:ind w:firstLine="1440"/>
    </w:pPr>
  </w:style>
  <w:style w:type="paragraph" w:customStyle="1" w:styleId="10sp15">
    <w:name w:val="_1.0sp 1.5&quot;"/>
    <w:basedOn w:val="Normal0"/>
    <w:rsid w:val="00331EB4"/>
    <w:pPr>
      <w:spacing w:after="240"/>
      <w:ind w:firstLine="2160"/>
    </w:pPr>
  </w:style>
  <w:style w:type="paragraph" w:customStyle="1" w:styleId="10sp2">
    <w:name w:val="_1.0sp 2&quot;"/>
    <w:basedOn w:val="Normal0"/>
    <w:qFormat/>
    <w:rsid w:val="00331EB4"/>
    <w:pPr>
      <w:spacing w:after="240"/>
      <w:ind w:firstLine="2880"/>
    </w:pPr>
    <w:rPr>
      <w:noProof/>
    </w:rPr>
  </w:style>
  <w:style w:type="paragraph" w:customStyle="1" w:styleId="10spCentered">
    <w:name w:val="_1.0sp Centered"/>
    <w:basedOn w:val="Normal0"/>
    <w:rsid w:val="00331EB4"/>
    <w:pPr>
      <w:spacing w:after="240"/>
      <w:jc w:val="center"/>
    </w:pPr>
  </w:style>
  <w:style w:type="paragraph" w:customStyle="1" w:styleId="10spCenterednospaceafter">
    <w:name w:val="_1.0sp Centered (no space after)"/>
    <w:basedOn w:val="Normal0"/>
    <w:rsid w:val="00331EB4"/>
    <w:pPr>
      <w:jc w:val="center"/>
    </w:pPr>
  </w:style>
  <w:style w:type="paragraph" w:customStyle="1" w:styleId="10spHanging05">
    <w:name w:val="_1.0sp Hanging 0.5&quot;"/>
    <w:basedOn w:val="Normal0"/>
    <w:rsid w:val="00331EB4"/>
    <w:pPr>
      <w:spacing w:after="240"/>
      <w:ind w:left="720" w:hanging="720"/>
    </w:pPr>
  </w:style>
  <w:style w:type="paragraph" w:customStyle="1" w:styleId="10spHanging05nospaceafter">
    <w:name w:val="_1.0sp Hanging 0.5&quot; (no space after)"/>
    <w:basedOn w:val="Normal0"/>
    <w:rsid w:val="00331EB4"/>
    <w:pPr>
      <w:ind w:left="720" w:hanging="720"/>
    </w:pPr>
  </w:style>
  <w:style w:type="paragraph" w:customStyle="1" w:styleId="10spHanging1">
    <w:name w:val="_1.0sp Hanging 1&quot;"/>
    <w:basedOn w:val="Normal0"/>
    <w:rsid w:val="00331EB4"/>
    <w:pPr>
      <w:spacing w:after="240"/>
      <w:ind w:left="1440" w:hanging="720"/>
    </w:pPr>
  </w:style>
  <w:style w:type="paragraph" w:customStyle="1" w:styleId="10spHanging15">
    <w:name w:val="_1.0sp Hanging 1.5&quot;"/>
    <w:basedOn w:val="Normal0"/>
    <w:rsid w:val="00331EB4"/>
    <w:pPr>
      <w:spacing w:after="240"/>
      <w:ind w:left="2160" w:hanging="720"/>
    </w:pPr>
  </w:style>
  <w:style w:type="paragraph" w:customStyle="1" w:styleId="10spHanging2">
    <w:name w:val="_1.0sp Hanging 2&quot;"/>
    <w:basedOn w:val="Normal0"/>
    <w:qFormat/>
    <w:rsid w:val="00331EB4"/>
    <w:pPr>
      <w:spacing w:after="240"/>
      <w:ind w:left="2880" w:hanging="720"/>
    </w:pPr>
  </w:style>
  <w:style w:type="paragraph" w:customStyle="1" w:styleId="10spLeftInd05">
    <w:name w:val="_1.0sp Left Ind 0.5&quot;"/>
    <w:basedOn w:val="Normal0"/>
    <w:rsid w:val="00331EB4"/>
    <w:pPr>
      <w:spacing w:after="240"/>
      <w:ind w:left="720"/>
    </w:pPr>
  </w:style>
  <w:style w:type="paragraph" w:customStyle="1" w:styleId="10spLeftInd05nospaceafter">
    <w:name w:val="_1.0sp Left Ind 0.5&quot; (no space after)"/>
    <w:basedOn w:val="Normal0"/>
    <w:rsid w:val="00331EB4"/>
    <w:pPr>
      <w:ind w:left="720"/>
    </w:pPr>
  </w:style>
  <w:style w:type="paragraph" w:customStyle="1" w:styleId="10spLeftInd1">
    <w:name w:val="_1.0sp Left Ind 1&quot;"/>
    <w:basedOn w:val="Normal0"/>
    <w:rsid w:val="00331EB4"/>
    <w:pPr>
      <w:spacing w:after="240"/>
      <w:ind w:left="1440"/>
    </w:pPr>
  </w:style>
  <w:style w:type="paragraph" w:customStyle="1" w:styleId="10spLeftInd15">
    <w:name w:val="_1.0sp Left Ind 1.5&quot;"/>
    <w:basedOn w:val="Normal0"/>
    <w:rsid w:val="00331EB4"/>
    <w:pPr>
      <w:spacing w:after="240"/>
      <w:ind w:left="2160"/>
    </w:pPr>
  </w:style>
  <w:style w:type="paragraph" w:customStyle="1" w:styleId="10spLeftInd2">
    <w:name w:val="_1.0sp Left Ind 2&quot;"/>
    <w:basedOn w:val="Normal0"/>
    <w:rsid w:val="00331EB4"/>
    <w:pPr>
      <w:spacing w:after="240"/>
      <w:ind w:left="2880"/>
    </w:pPr>
  </w:style>
  <w:style w:type="paragraph" w:customStyle="1" w:styleId="10spLeft-Right05">
    <w:name w:val="_1.0sp Left-Right 0.5&quot;"/>
    <w:basedOn w:val="Normal0"/>
    <w:rsid w:val="00331EB4"/>
    <w:pPr>
      <w:spacing w:after="240"/>
      <w:ind w:left="720" w:right="720"/>
    </w:pPr>
  </w:style>
  <w:style w:type="paragraph" w:customStyle="1" w:styleId="10spLeft-Right1">
    <w:name w:val="_1.0sp Left-Right 1&quot;"/>
    <w:basedOn w:val="Normal0"/>
    <w:rsid w:val="00331EB4"/>
    <w:pPr>
      <w:spacing w:after="240"/>
      <w:ind w:left="1440" w:right="1440"/>
    </w:pPr>
  </w:style>
  <w:style w:type="paragraph" w:customStyle="1" w:styleId="10spLeft-Right15">
    <w:name w:val="_1.0sp Left-Right 1.5&quot;"/>
    <w:basedOn w:val="Normal0"/>
    <w:rsid w:val="00331EB4"/>
    <w:pPr>
      <w:spacing w:after="240"/>
      <w:ind w:left="2160" w:right="2160"/>
    </w:pPr>
  </w:style>
  <w:style w:type="paragraph" w:customStyle="1" w:styleId="10spLeft-Right2">
    <w:name w:val="_1.0sp Left-Right 2&quot;"/>
    <w:basedOn w:val="Normal0"/>
    <w:qFormat/>
    <w:rsid w:val="00331EB4"/>
    <w:pPr>
      <w:spacing w:after="240"/>
      <w:ind w:left="2880" w:right="2880"/>
    </w:pPr>
    <w:rPr>
      <w:noProof/>
    </w:rPr>
  </w:style>
  <w:style w:type="paragraph" w:customStyle="1" w:styleId="10spRightAligned">
    <w:name w:val="_1.0sp Right Aligned"/>
    <w:basedOn w:val="Normal0"/>
    <w:rsid w:val="00331EB4"/>
    <w:pPr>
      <w:spacing w:after="240"/>
      <w:jc w:val="right"/>
    </w:pPr>
  </w:style>
  <w:style w:type="paragraph" w:customStyle="1" w:styleId="15sp0">
    <w:name w:val="_1.5sp 0&quot;"/>
    <w:basedOn w:val="Normal0"/>
    <w:rsid w:val="00331EB4"/>
    <w:pPr>
      <w:spacing w:line="360" w:lineRule="auto"/>
    </w:pPr>
  </w:style>
  <w:style w:type="paragraph" w:customStyle="1" w:styleId="15sp05">
    <w:name w:val="_1.5sp 0.5&quot;"/>
    <w:basedOn w:val="Normal0"/>
    <w:rsid w:val="00331EB4"/>
    <w:pPr>
      <w:spacing w:line="360" w:lineRule="auto"/>
      <w:ind w:firstLine="720"/>
    </w:pPr>
  </w:style>
  <w:style w:type="paragraph" w:customStyle="1" w:styleId="15sp1">
    <w:name w:val="_1.5sp 1&quot;"/>
    <w:basedOn w:val="Normal0"/>
    <w:rsid w:val="00331EB4"/>
    <w:pPr>
      <w:spacing w:line="360" w:lineRule="auto"/>
      <w:ind w:firstLine="1440"/>
    </w:pPr>
  </w:style>
  <w:style w:type="paragraph" w:customStyle="1" w:styleId="15sp15">
    <w:name w:val="_1.5sp 1.5&quot;"/>
    <w:basedOn w:val="Normal0"/>
    <w:rsid w:val="00331EB4"/>
    <w:pPr>
      <w:spacing w:line="360" w:lineRule="auto"/>
      <w:ind w:firstLine="2160"/>
    </w:pPr>
  </w:style>
  <w:style w:type="paragraph" w:customStyle="1" w:styleId="15sp2">
    <w:name w:val="_1.5sp 2&quot;"/>
    <w:basedOn w:val="Normal0"/>
    <w:qFormat/>
    <w:rsid w:val="00331EB4"/>
    <w:pPr>
      <w:spacing w:line="360" w:lineRule="auto"/>
      <w:ind w:firstLine="2880"/>
    </w:pPr>
  </w:style>
  <w:style w:type="paragraph" w:customStyle="1" w:styleId="15spCentered">
    <w:name w:val="_1.5sp Centered"/>
    <w:basedOn w:val="Normal0"/>
    <w:rsid w:val="00331EB4"/>
    <w:pPr>
      <w:spacing w:line="360" w:lineRule="auto"/>
      <w:jc w:val="center"/>
    </w:pPr>
  </w:style>
  <w:style w:type="paragraph" w:customStyle="1" w:styleId="15spHanging05">
    <w:name w:val="_1.5sp Hanging 0.5&quot;"/>
    <w:basedOn w:val="Normal0"/>
    <w:rsid w:val="00331EB4"/>
    <w:pPr>
      <w:spacing w:line="360" w:lineRule="auto"/>
      <w:ind w:left="720" w:hanging="720"/>
    </w:pPr>
  </w:style>
  <w:style w:type="paragraph" w:customStyle="1" w:styleId="15spHanging1">
    <w:name w:val="_1.5sp Hanging 1&quot;"/>
    <w:basedOn w:val="Normal0"/>
    <w:rsid w:val="00331EB4"/>
    <w:pPr>
      <w:spacing w:line="360" w:lineRule="auto"/>
      <w:ind w:left="1440" w:hanging="720"/>
    </w:pPr>
  </w:style>
  <w:style w:type="paragraph" w:customStyle="1" w:styleId="15spHanging15">
    <w:name w:val="_1.5sp Hanging 1.5&quot;"/>
    <w:basedOn w:val="Normal0"/>
    <w:rsid w:val="00331EB4"/>
    <w:pPr>
      <w:spacing w:line="360" w:lineRule="auto"/>
      <w:ind w:left="2160" w:hanging="720"/>
    </w:pPr>
  </w:style>
  <w:style w:type="paragraph" w:customStyle="1" w:styleId="15spHanging2">
    <w:name w:val="_1.5sp Hanging 2&quot;"/>
    <w:basedOn w:val="Normal0"/>
    <w:qFormat/>
    <w:rsid w:val="00331EB4"/>
    <w:pPr>
      <w:spacing w:line="360" w:lineRule="auto"/>
      <w:ind w:left="2880" w:hanging="720"/>
    </w:pPr>
    <w:rPr>
      <w:noProof/>
    </w:rPr>
  </w:style>
  <w:style w:type="paragraph" w:customStyle="1" w:styleId="15spLeftInd05">
    <w:name w:val="_1.5sp Left Ind 0.5&quot;"/>
    <w:basedOn w:val="Normal0"/>
    <w:rsid w:val="00331EB4"/>
    <w:pPr>
      <w:spacing w:line="360" w:lineRule="auto"/>
      <w:ind w:left="720"/>
    </w:pPr>
  </w:style>
  <w:style w:type="paragraph" w:customStyle="1" w:styleId="15spLeftInd1">
    <w:name w:val="_1.5sp Left Ind 1&quot;"/>
    <w:basedOn w:val="Normal0"/>
    <w:rsid w:val="00331EB4"/>
    <w:pPr>
      <w:spacing w:line="360" w:lineRule="auto"/>
      <w:ind w:left="1440"/>
    </w:pPr>
  </w:style>
  <w:style w:type="paragraph" w:customStyle="1" w:styleId="15spLeftInd15">
    <w:name w:val="_1.5sp Left Ind 1.5&quot;"/>
    <w:basedOn w:val="Normal0"/>
    <w:rsid w:val="00331EB4"/>
    <w:pPr>
      <w:spacing w:line="360" w:lineRule="auto"/>
      <w:ind w:left="2160"/>
    </w:pPr>
  </w:style>
  <w:style w:type="paragraph" w:customStyle="1" w:styleId="15spLeftInd2">
    <w:name w:val="_1.5sp Left Ind 2&quot;"/>
    <w:basedOn w:val="Normal0"/>
    <w:rsid w:val="00331EB4"/>
    <w:pPr>
      <w:spacing w:line="360" w:lineRule="auto"/>
      <w:ind w:left="2880"/>
    </w:pPr>
  </w:style>
  <w:style w:type="paragraph" w:customStyle="1" w:styleId="15spLeft-Right05">
    <w:name w:val="_1.5sp Left-Right 0.5&quot;"/>
    <w:basedOn w:val="Normal0"/>
    <w:rsid w:val="00331EB4"/>
    <w:pPr>
      <w:spacing w:line="360" w:lineRule="auto"/>
      <w:ind w:left="720" w:right="720"/>
    </w:pPr>
  </w:style>
  <w:style w:type="paragraph" w:customStyle="1" w:styleId="15spLeft-Right1">
    <w:name w:val="_1.5sp Left-Right 1&quot;"/>
    <w:basedOn w:val="Normal0"/>
    <w:rsid w:val="00331EB4"/>
    <w:pPr>
      <w:spacing w:line="360" w:lineRule="auto"/>
      <w:ind w:left="1440" w:right="1440"/>
    </w:pPr>
  </w:style>
  <w:style w:type="paragraph" w:customStyle="1" w:styleId="15spLeft-Right15">
    <w:name w:val="_1.5sp Left-Right 1.5&quot;"/>
    <w:basedOn w:val="Normal0"/>
    <w:rsid w:val="00331EB4"/>
    <w:pPr>
      <w:spacing w:line="360" w:lineRule="auto"/>
      <w:ind w:left="2160" w:right="2160"/>
    </w:pPr>
  </w:style>
  <w:style w:type="paragraph" w:customStyle="1" w:styleId="15spLeft-Right2">
    <w:name w:val="_1.5sp Left-Right 2&quot;"/>
    <w:basedOn w:val="Normal0"/>
    <w:qFormat/>
    <w:rsid w:val="00331EB4"/>
    <w:pPr>
      <w:spacing w:line="360" w:lineRule="auto"/>
      <w:ind w:left="2880" w:right="2880"/>
    </w:pPr>
  </w:style>
  <w:style w:type="paragraph" w:customStyle="1" w:styleId="15spRightAligned">
    <w:name w:val="_1.5sp Right Aligned"/>
    <w:basedOn w:val="Normal0"/>
    <w:rsid w:val="00331EB4"/>
    <w:pPr>
      <w:spacing w:line="360" w:lineRule="auto"/>
      <w:jc w:val="right"/>
    </w:pPr>
  </w:style>
  <w:style w:type="paragraph" w:customStyle="1" w:styleId="20sp0">
    <w:name w:val="_2.0sp 0&quot;"/>
    <w:basedOn w:val="Normal0"/>
    <w:rsid w:val="00331EB4"/>
    <w:pPr>
      <w:spacing w:after="240" w:line="480" w:lineRule="auto"/>
    </w:pPr>
  </w:style>
  <w:style w:type="paragraph" w:customStyle="1" w:styleId="20sp05">
    <w:name w:val="_2.0sp 0.5&quot;"/>
    <w:basedOn w:val="Normal0"/>
    <w:rsid w:val="00331EB4"/>
    <w:pPr>
      <w:spacing w:line="480" w:lineRule="auto"/>
      <w:ind w:firstLine="720"/>
    </w:pPr>
  </w:style>
  <w:style w:type="paragraph" w:customStyle="1" w:styleId="20sp1">
    <w:name w:val="_2.0sp 1&quot;"/>
    <w:basedOn w:val="Normal0"/>
    <w:rsid w:val="00331EB4"/>
    <w:pPr>
      <w:spacing w:line="480" w:lineRule="auto"/>
      <w:ind w:firstLine="1440"/>
    </w:pPr>
  </w:style>
  <w:style w:type="paragraph" w:customStyle="1" w:styleId="20sp15">
    <w:name w:val="_2.0sp 1.5&quot;"/>
    <w:basedOn w:val="Normal0"/>
    <w:rsid w:val="00331EB4"/>
    <w:pPr>
      <w:spacing w:line="480" w:lineRule="auto"/>
      <w:ind w:firstLine="2160"/>
    </w:pPr>
  </w:style>
  <w:style w:type="paragraph" w:customStyle="1" w:styleId="20sp2">
    <w:name w:val="_2.0sp 2&quot;"/>
    <w:basedOn w:val="Normal0"/>
    <w:qFormat/>
    <w:rsid w:val="00331EB4"/>
    <w:pPr>
      <w:spacing w:line="480" w:lineRule="auto"/>
      <w:ind w:firstLine="2880"/>
    </w:pPr>
    <w:rPr>
      <w:noProof/>
    </w:rPr>
  </w:style>
  <w:style w:type="paragraph" w:customStyle="1" w:styleId="20spCentered">
    <w:name w:val="_2.0sp Centered"/>
    <w:basedOn w:val="Normal0"/>
    <w:rsid w:val="00331EB4"/>
    <w:pPr>
      <w:spacing w:line="480" w:lineRule="auto"/>
      <w:jc w:val="center"/>
    </w:pPr>
  </w:style>
  <w:style w:type="paragraph" w:customStyle="1" w:styleId="20spHanging05">
    <w:name w:val="_2.0sp Hanging 0.5&quot;"/>
    <w:basedOn w:val="Normal0"/>
    <w:rsid w:val="00331EB4"/>
    <w:pPr>
      <w:spacing w:line="480" w:lineRule="auto"/>
      <w:ind w:left="720" w:hanging="720"/>
    </w:pPr>
  </w:style>
  <w:style w:type="paragraph" w:customStyle="1" w:styleId="20spHanging1">
    <w:name w:val="_2.0sp Hanging 1&quot;"/>
    <w:basedOn w:val="Normal0"/>
    <w:rsid w:val="00331EB4"/>
    <w:pPr>
      <w:spacing w:line="480" w:lineRule="auto"/>
      <w:ind w:left="1440" w:hanging="720"/>
    </w:pPr>
  </w:style>
  <w:style w:type="paragraph" w:customStyle="1" w:styleId="20spHanging15">
    <w:name w:val="_2.0sp Hanging 1.5&quot;"/>
    <w:basedOn w:val="Normal0"/>
    <w:rsid w:val="00331EB4"/>
    <w:pPr>
      <w:spacing w:line="480" w:lineRule="auto"/>
      <w:ind w:left="2160" w:hanging="720"/>
    </w:pPr>
  </w:style>
  <w:style w:type="paragraph" w:customStyle="1" w:styleId="20spHanging2">
    <w:name w:val="_2.0sp Hanging 2&quot;"/>
    <w:basedOn w:val="Normal0"/>
    <w:qFormat/>
    <w:rsid w:val="00331EB4"/>
    <w:pPr>
      <w:spacing w:line="480" w:lineRule="auto"/>
      <w:ind w:left="2880" w:hanging="720"/>
    </w:pPr>
  </w:style>
  <w:style w:type="paragraph" w:customStyle="1" w:styleId="20spLeftInd05">
    <w:name w:val="_2.0sp Left Ind 0.5&quot;"/>
    <w:basedOn w:val="Normal0"/>
    <w:rsid w:val="00331EB4"/>
    <w:pPr>
      <w:spacing w:line="480" w:lineRule="auto"/>
      <w:ind w:left="720"/>
    </w:pPr>
  </w:style>
  <w:style w:type="paragraph" w:customStyle="1" w:styleId="20spLeftInd1">
    <w:name w:val="_2.0sp Left Ind 1&quot;"/>
    <w:basedOn w:val="Normal0"/>
    <w:rsid w:val="00331EB4"/>
    <w:pPr>
      <w:spacing w:line="480" w:lineRule="auto"/>
      <w:ind w:left="1440"/>
    </w:pPr>
  </w:style>
  <w:style w:type="paragraph" w:customStyle="1" w:styleId="20spLeftInd15">
    <w:name w:val="_2.0sp Left Ind 1.5&quot;"/>
    <w:basedOn w:val="Normal0"/>
    <w:rsid w:val="00331EB4"/>
    <w:pPr>
      <w:spacing w:line="480" w:lineRule="auto"/>
      <w:ind w:left="2160"/>
    </w:pPr>
  </w:style>
  <w:style w:type="paragraph" w:customStyle="1" w:styleId="20spLeftInd2">
    <w:name w:val="_2.0sp Left Ind 2&quot;"/>
    <w:basedOn w:val="Normal0"/>
    <w:rsid w:val="00331EB4"/>
    <w:pPr>
      <w:spacing w:line="480" w:lineRule="auto"/>
      <w:ind w:left="2880"/>
    </w:pPr>
  </w:style>
  <w:style w:type="paragraph" w:customStyle="1" w:styleId="20spLeft-Right05">
    <w:name w:val="_2.0sp Left-Right 0.5&quot;"/>
    <w:basedOn w:val="Normal0"/>
    <w:rsid w:val="00331EB4"/>
    <w:pPr>
      <w:spacing w:line="480" w:lineRule="auto"/>
      <w:ind w:left="720" w:right="720"/>
    </w:pPr>
  </w:style>
  <w:style w:type="paragraph" w:customStyle="1" w:styleId="20spLeft-Right1">
    <w:name w:val="_2.0sp Left-Right 1&quot;"/>
    <w:basedOn w:val="Normal0"/>
    <w:rsid w:val="00331EB4"/>
    <w:pPr>
      <w:spacing w:line="480" w:lineRule="auto"/>
      <w:ind w:left="1440" w:right="1440"/>
    </w:pPr>
  </w:style>
  <w:style w:type="paragraph" w:customStyle="1" w:styleId="20spLeft-Right15">
    <w:name w:val="_2.0sp Left-Right 1.5&quot;"/>
    <w:basedOn w:val="Normal0"/>
    <w:rsid w:val="00331EB4"/>
    <w:pPr>
      <w:spacing w:line="480" w:lineRule="auto"/>
      <w:ind w:left="2160" w:right="2160"/>
    </w:pPr>
  </w:style>
  <w:style w:type="paragraph" w:customStyle="1" w:styleId="20spLeft-Right2">
    <w:name w:val="_2.0sp Left-Right 2&quot;"/>
    <w:basedOn w:val="Normal0"/>
    <w:qFormat/>
    <w:rsid w:val="00331EB4"/>
    <w:pPr>
      <w:spacing w:line="480" w:lineRule="auto"/>
      <w:ind w:left="2880" w:right="2880"/>
    </w:pPr>
    <w:rPr>
      <w:noProof/>
    </w:rPr>
  </w:style>
  <w:style w:type="paragraph" w:customStyle="1" w:styleId="20spRightAligned">
    <w:name w:val="_2.0sp Right Aligned"/>
    <w:basedOn w:val="Normal0"/>
    <w:rsid w:val="00331EB4"/>
    <w:pPr>
      <w:spacing w:line="480" w:lineRule="auto"/>
      <w:jc w:val="right"/>
    </w:pPr>
  </w:style>
  <w:style w:type="paragraph" w:customStyle="1" w:styleId="Bullets0">
    <w:name w:val="_Bullets 0&quot;"/>
    <w:basedOn w:val="Normal0"/>
    <w:rsid w:val="00331EB4"/>
    <w:pPr>
      <w:numPr>
        <w:numId w:val="1"/>
      </w:numPr>
      <w:spacing w:after="240"/>
    </w:pPr>
  </w:style>
  <w:style w:type="paragraph" w:customStyle="1" w:styleId="Bullets05">
    <w:name w:val="_Bullets 0.5&quot;"/>
    <w:basedOn w:val="Bullets0"/>
    <w:rsid w:val="00331EB4"/>
    <w:pPr>
      <w:numPr>
        <w:numId w:val="0"/>
      </w:numPr>
    </w:pPr>
  </w:style>
  <w:style w:type="paragraph" w:customStyle="1" w:styleId="Bullets1">
    <w:name w:val="_Bullets 1&quot;"/>
    <w:basedOn w:val="Bullets0"/>
    <w:rsid w:val="00331EB4"/>
    <w:pPr>
      <w:numPr>
        <w:numId w:val="0"/>
      </w:numPr>
    </w:pPr>
  </w:style>
  <w:style w:type="paragraph" w:customStyle="1" w:styleId="Bullets15">
    <w:name w:val="_Bullets 1.5&quot;"/>
    <w:basedOn w:val="Bullets0"/>
    <w:rsid w:val="00331EB4"/>
    <w:pPr>
      <w:numPr>
        <w:numId w:val="0"/>
      </w:numPr>
    </w:pPr>
  </w:style>
  <w:style w:type="paragraph" w:customStyle="1" w:styleId="Bullets2">
    <w:name w:val="_Bullets 2&quot;"/>
    <w:basedOn w:val="Bullets0"/>
    <w:rsid w:val="00331EB4"/>
    <w:pPr>
      <w:numPr>
        <w:numId w:val="0"/>
      </w:numPr>
    </w:pPr>
  </w:style>
  <w:style w:type="paragraph" w:customStyle="1" w:styleId="CustomHeading1">
    <w:name w:val="_Custom Heading 1"/>
    <w:basedOn w:val="Normal0"/>
    <w:rsid w:val="00331EB4"/>
    <w:pPr>
      <w:keepNext/>
      <w:keepLines/>
      <w:spacing w:after="240"/>
      <w:jc w:val="center"/>
    </w:pPr>
  </w:style>
  <w:style w:type="paragraph" w:customStyle="1" w:styleId="CustomHeading2">
    <w:name w:val="_Custom Heading 2"/>
    <w:basedOn w:val="Normal0"/>
    <w:rsid w:val="00331EB4"/>
    <w:pPr>
      <w:keepNext/>
      <w:keepLines/>
      <w:spacing w:after="240"/>
      <w:jc w:val="center"/>
    </w:pPr>
  </w:style>
  <w:style w:type="paragraph" w:customStyle="1" w:styleId="CustomHeading3">
    <w:name w:val="_Custom Heading 3"/>
    <w:basedOn w:val="Normal0"/>
    <w:rsid w:val="00331EB4"/>
    <w:pPr>
      <w:keepNext/>
      <w:keepLines/>
      <w:spacing w:after="240"/>
      <w:jc w:val="center"/>
    </w:pPr>
  </w:style>
  <w:style w:type="paragraph" w:customStyle="1" w:styleId="CustomHeading4">
    <w:name w:val="_Custom Heading 4"/>
    <w:basedOn w:val="Normal0"/>
    <w:rsid w:val="00331EB4"/>
    <w:pPr>
      <w:keepNext/>
      <w:keepLines/>
      <w:spacing w:after="240"/>
      <w:jc w:val="center"/>
    </w:pPr>
  </w:style>
  <w:style w:type="paragraph" w:customStyle="1" w:styleId="CustomHeading5">
    <w:name w:val="_Custom Heading 5"/>
    <w:basedOn w:val="Normal0"/>
    <w:rsid w:val="00331EB4"/>
    <w:pPr>
      <w:keepNext/>
      <w:keepLines/>
      <w:spacing w:after="240"/>
      <w:jc w:val="center"/>
    </w:pPr>
  </w:style>
  <w:style w:type="paragraph" w:customStyle="1" w:styleId="CustomHeading6">
    <w:name w:val="_Custom Heading 6"/>
    <w:basedOn w:val="Normal0"/>
    <w:rsid w:val="00331EB4"/>
    <w:pPr>
      <w:keepNext/>
      <w:keepLines/>
      <w:spacing w:after="240"/>
      <w:jc w:val="center"/>
    </w:pPr>
  </w:style>
  <w:style w:type="paragraph" w:customStyle="1" w:styleId="CustomParagraph1">
    <w:name w:val="_Custom Paragraph 1"/>
    <w:basedOn w:val="Normal0"/>
    <w:rsid w:val="00331EB4"/>
    <w:pPr>
      <w:spacing w:after="240"/>
    </w:pPr>
  </w:style>
  <w:style w:type="paragraph" w:customStyle="1" w:styleId="CustomParagraph2">
    <w:name w:val="_Custom Paragraph 2"/>
    <w:basedOn w:val="Normal0"/>
    <w:rsid w:val="00331EB4"/>
    <w:pPr>
      <w:spacing w:after="240"/>
    </w:pPr>
  </w:style>
  <w:style w:type="paragraph" w:customStyle="1" w:styleId="CustomParagraph3">
    <w:name w:val="_Custom Paragraph 3"/>
    <w:basedOn w:val="Normal0"/>
    <w:rsid w:val="00331EB4"/>
    <w:pPr>
      <w:spacing w:after="240"/>
    </w:pPr>
  </w:style>
  <w:style w:type="paragraph" w:customStyle="1" w:styleId="CustomParagraph4">
    <w:name w:val="_Custom Paragraph 4"/>
    <w:basedOn w:val="Normal0"/>
    <w:rsid w:val="00331EB4"/>
    <w:pPr>
      <w:spacing w:after="240"/>
    </w:pPr>
  </w:style>
  <w:style w:type="paragraph" w:customStyle="1" w:styleId="CustomParagraph5">
    <w:name w:val="_Custom Paragraph 5"/>
    <w:basedOn w:val="Normal0"/>
    <w:rsid w:val="00331EB4"/>
    <w:pPr>
      <w:spacing w:after="240"/>
    </w:pPr>
  </w:style>
  <w:style w:type="paragraph" w:customStyle="1" w:styleId="CustomParagraph6">
    <w:name w:val="_Custom Paragraph 6"/>
    <w:basedOn w:val="Normal0"/>
    <w:rsid w:val="00331EB4"/>
    <w:pPr>
      <w:spacing w:after="240"/>
    </w:pPr>
  </w:style>
  <w:style w:type="paragraph" w:customStyle="1" w:styleId="HdgCenter">
    <w:name w:val="_Hdg Center"/>
    <w:basedOn w:val="Normal0"/>
    <w:rsid w:val="00331EB4"/>
    <w:pPr>
      <w:keepNext/>
      <w:keepLines/>
      <w:spacing w:after="240"/>
      <w:jc w:val="center"/>
    </w:pPr>
  </w:style>
  <w:style w:type="paragraph" w:customStyle="1" w:styleId="HdgCenterBold">
    <w:name w:val="_Hdg Center Bold"/>
    <w:basedOn w:val="Normal0"/>
    <w:rsid w:val="00331EB4"/>
    <w:pPr>
      <w:keepNext/>
      <w:keepLines/>
      <w:spacing w:after="240"/>
      <w:jc w:val="center"/>
    </w:pPr>
    <w:rPr>
      <w:b/>
    </w:rPr>
  </w:style>
  <w:style w:type="paragraph" w:customStyle="1" w:styleId="HdgCenterBold-Italic">
    <w:name w:val="_Hdg Center Bold-Italic"/>
    <w:basedOn w:val="Normal0"/>
    <w:rsid w:val="00331EB4"/>
    <w:pPr>
      <w:keepNext/>
      <w:keepLines/>
      <w:spacing w:after="240"/>
      <w:jc w:val="center"/>
    </w:pPr>
    <w:rPr>
      <w:b/>
      <w:i/>
    </w:rPr>
  </w:style>
  <w:style w:type="paragraph" w:customStyle="1" w:styleId="HdgCenterBold-Und">
    <w:name w:val="_Hdg Center Bold-Und"/>
    <w:basedOn w:val="Normal0"/>
    <w:rsid w:val="00331EB4"/>
    <w:pPr>
      <w:keepNext/>
      <w:keepLines/>
      <w:spacing w:after="240"/>
      <w:jc w:val="center"/>
    </w:pPr>
    <w:rPr>
      <w:b/>
      <w:u w:val="single"/>
    </w:rPr>
  </w:style>
  <w:style w:type="paragraph" w:customStyle="1" w:styleId="HdgCenterBold-Und-Italic">
    <w:name w:val="_Hdg Center Bold-Und-Italic"/>
    <w:basedOn w:val="Normal0"/>
    <w:rsid w:val="00331EB4"/>
    <w:pPr>
      <w:keepNext/>
      <w:keepLines/>
      <w:spacing w:after="240"/>
      <w:jc w:val="center"/>
    </w:pPr>
    <w:rPr>
      <w:b/>
      <w:i/>
      <w:u w:val="single"/>
    </w:rPr>
  </w:style>
  <w:style w:type="paragraph" w:customStyle="1" w:styleId="HdgCenterItalic">
    <w:name w:val="_Hdg Center Italic"/>
    <w:basedOn w:val="Normal0"/>
    <w:rsid w:val="00331EB4"/>
    <w:pPr>
      <w:keepNext/>
      <w:keepLines/>
      <w:spacing w:after="240"/>
      <w:jc w:val="center"/>
    </w:pPr>
    <w:rPr>
      <w:i/>
    </w:rPr>
  </w:style>
  <w:style w:type="paragraph" w:customStyle="1" w:styleId="HdgCenterUnd">
    <w:name w:val="_Hdg Center Und"/>
    <w:basedOn w:val="Normal0"/>
    <w:rsid w:val="00331EB4"/>
    <w:pPr>
      <w:keepNext/>
      <w:keepLines/>
      <w:spacing w:after="240"/>
      <w:jc w:val="center"/>
    </w:pPr>
    <w:rPr>
      <w:u w:val="single"/>
    </w:rPr>
  </w:style>
  <w:style w:type="paragraph" w:customStyle="1" w:styleId="HdgLeft">
    <w:name w:val="_Hdg Left"/>
    <w:basedOn w:val="Normal0"/>
    <w:rsid w:val="00331EB4"/>
    <w:pPr>
      <w:keepNext/>
      <w:keepLines/>
      <w:spacing w:after="240"/>
    </w:pPr>
  </w:style>
  <w:style w:type="paragraph" w:customStyle="1" w:styleId="HdgLeftBold">
    <w:name w:val="_Hdg Left Bold"/>
    <w:basedOn w:val="Normal0"/>
    <w:rsid w:val="00331EB4"/>
    <w:pPr>
      <w:keepNext/>
      <w:keepLines/>
      <w:spacing w:after="240"/>
    </w:pPr>
    <w:rPr>
      <w:b/>
    </w:rPr>
  </w:style>
  <w:style w:type="paragraph" w:customStyle="1" w:styleId="HdgLeftBold-Italic">
    <w:name w:val="_Hdg Left Bold-Italic"/>
    <w:basedOn w:val="Normal0"/>
    <w:rsid w:val="00331EB4"/>
    <w:pPr>
      <w:keepNext/>
      <w:keepLines/>
      <w:spacing w:after="240"/>
    </w:pPr>
    <w:rPr>
      <w:b/>
      <w:i/>
    </w:rPr>
  </w:style>
  <w:style w:type="paragraph" w:customStyle="1" w:styleId="HdgLeftBold-Und">
    <w:name w:val="_Hdg Left Bold-Und"/>
    <w:basedOn w:val="Normal0"/>
    <w:rsid w:val="00331EB4"/>
    <w:pPr>
      <w:keepNext/>
      <w:keepLines/>
      <w:spacing w:after="240"/>
    </w:pPr>
    <w:rPr>
      <w:b/>
      <w:u w:val="single"/>
    </w:rPr>
  </w:style>
  <w:style w:type="paragraph" w:customStyle="1" w:styleId="HdgLeftBold-Und-Italic">
    <w:name w:val="_Hdg Left Bold-Und-Italic"/>
    <w:basedOn w:val="Normal0"/>
    <w:rsid w:val="00331EB4"/>
    <w:pPr>
      <w:keepNext/>
      <w:keepLines/>
      <w:spacing w:after="240"/>
    </w:pPr>
    <w:rPr>
      <w:b/>
      <w:i/>
      <w:u w:val="single"/>
    </w:rPr>
  </w:style>
  <w:style w:type="paragraph" w:customStyle="1" w:styleId="HdgLeftItalic">
    <w:name w:val="_Hdg Left Italic"/>
    <w:basedOn w:val="Normal0"/>
    <w:rsid w:val="00331EB4"/>
    <w:pPr>
      <w:keepNext/>
      <w:keepLines/>
      <w:spacing w:after="240"/>
    </w:pPr>
    <w:rPr>
      <w:i/>
    </w:rPr>
  </w:style>
  <w:style w:type="paragraph" w:customStyle="1" w:styleId="HdgLeftUnd">
    <w:name w:val="_Hdg Left Und"/>
    <w:basedOn w:val="Normal0"/>
    <w:rsid w:val="00331EB4"/>
    <w:pPr>
      <w:keepNext/>
      <w:keepLines/>
      <w:spacing w:after="240"/>
    </w:pPr>
    <w:rPr>
      <w:u w:val="single"/>
    </w:rPr>
  </w:style>
  <w:style w:type="paragraph" w:customStyle="1" w:styleId="HdgRight">
    <w:name w:val="_Hdg Right"/>
    <w:basedOn w:val="Normal0"/>
    <w:rsid w:val="00331EB4"/>
    <w:pPr>
      <w:keepNext/>
      <w:keepLines/>
      <w:spacing w:after="240"/>
      <w:jc w:val="right"/>
    </w:pPr>
  </w:style>
  <w:style w:type="paragraph" w:customStyle="1" w:styleId="HdgRightBold">
    <w:name w:val="_Hdg Right Bold"/>
    <w:basedOn w:val="Normal0"/>
    <w:rsid w:val="00331EB4"/>
    <w:pPr>
      <w:keepNext/>
      <w:keepLines/>
      <w:spacing w:after="240"/>
      <w:jc w:val="right"/>
    </w:pPr>
    <w:rPr>
      <w:b/>
    </w:rPr>
  </w:style>
  <w:style w:type="paragraph" w:customStyle="1" w:styleId="HdgRightBold-Italic">
    <w:name w:val="_Hdg Right Bold-Italic"/>
    <w:basedOn w:val="Normal0"/>
    <w:rsid w:val="00331EB4"/>
    <w:pPr>
      <w:keepNext/>
      <w:keepLines/>
      <w:spacing w:after="240"/>
      <w:jc w:val="right"/>
    </w:pPr>
    <w:rPr>
      <w:b/>
      <w:i/>
    </w:rPr>
  </w:style>
  <w:style w:type="paragraph" w:customStyle="1" w:styleId="HdgRightBold-Und">
    <w:name w:val="_Hdg Right Bold-Und"/>
    <w:basedOn w:val="Normal0"/>
    <w:rsid w:val="00331EB4"/>
    <w:pPr>
      <w:keepNext/>
      <w:keepLines/>
      <w:spacing w:after="240"/>
      <w:jc w:val="right"/>
    </w:pPr>
    <w:rPr>
      <w:b/>
      <w:u w:val="single"/>
    </w:rPr>
  </w:style>
  <w:style w:type="paragraph" w:customStyle="1" w:styleId="HdgRightBold-Und-Italic">
    <w:name w:val="_Hdg Right Bold-Und-Italic"/>
    <w:basedOn w:val="Normal0"/>
    <w:rsid w:val="00331EB4"/>
    <w:pPr>
      <w:keepNext/>
      <w:keepLines/>
      <w:spacing w:after="240"/>
      <w:jc w:val="right"/>
    </w:pPr>
    <w:rPr>
      <w:b/>
      <w:i/>
      <w:u w:val="single"/>
    </w:rPr>
  </w:style>
  <w:style w:type="paragraph" w:customStyle="1" w:styleId="HdgRightItalic">
    <w:name w:val="_Hdg Right Italic"/>
    <w:basedOn w:val="Normal0"/>
    <w:rsid w:val="00331EB4"/>
    <w:pPr>
      <w:keepNext/>
      <w:keepLines/>
      <w:spacing w:after="240"/>
      <w:jc w:val="right"/>
    </w:pPr>
    <w:rPr>
      <w:i/>
    </w:rPr>
  </w:style>
  <w:style w:type="paragraph" w:customStyle="1" w:styleId="HdgRightUnd">
    <w:name w:val="_Hdg Right Und"/>
    <w:basedOn w:val="Normal0"/>
    <w:rsid w:val="00331EB4"/>
    <w:pPr>
      <w:keepNext/>
      <w:keepLines/>
      <w:spacing w:after="240"/>
      <w:jc w:val="right"/>
    </w:pPr>
    <w:rPr>
      <w:u w:val="single"/>
    </w:rPr>
  </w:style>
  <w:style w:type="paragraph" w:customStyle="1" w:styleId="Index">
    <w:name w:val="_Index"/>
    <w:basedOn w:val="Normal0"/>
    <w:rsid w:val="00331EB4"/>
    <w:pPr>
      <w:tabs>
        <w:tab w:val="right" w:pos="9360"/>
      </w:tabs>
    </w:pPr>
  </w:style>
  <w:style w:type="paragraph" w:customStyle="1" w:styleId="IndexDotLeaders">
    <w:name w:val="_Index Dot Leaders"/>
    <w:basedOn w:val="Normal0"/>
    <w:rsid w:val="00331EB4"/>
    <w:pPr>
      <w:tabs>
        <w:tab w:val="right" w:leader="dot" w:pos="8928"/>
        <w:tab w:val="right" w:pos="9360"/>
      </w:tabs>
    </w:pPr>
  </w:style>
  <w:style w:type="paragraph" w:customStyle="1" w:styleId="Non-NumberedHdg1">
    <w:name w:val="_Non-Numbered Hdg 1"/>
    <w:basedOn w:val="Normal0"/>
    <w:rsid w:val="00331EB4"/>
    <w:pPr>
      <w:keepNext/>
      <w:keepLines/>
      <w:spacing w:after="240"/>
      <w:jc w:val="center"/>
      <w:outlineLvl w:val="0"/>
    </w:pPr>
    <w:rPr>
      <w:b/>
      <w:u w:val="single"/>
    </w:rPr>
  </w:style>
  <w:style w:type="paragraph" w:customStyle="1" w:styleId="Non-NumberedHdg2">
    <w:name w:val="_Non-Numbered Hdg 2"/>
    <w:basedOn w:val="Normal0"/>
    <w:rsid w:val="00331EB4"/>
    <w:pPr>
      <w:keepNext/>
      <w:keepLines/>
      <w:spacing w:after="240"/>
      <w:outlineLvl w:val="1"/>
    </w:pPr>
    <w:rPr>
      <w:b/>
      <w:u w:val="single"/>
    </w:rPr>
  </w:style>
  <w:style w:type="paragraph" w:customStyle="1" w:styleId="Non-NumberedHdg3">
    <w:name w:val="_Non-Numbered Hdg 3"/>
    <w:basedOn w:val="Normal0"/>
    <w:rsid w:val="00331EB4"/>
    <w:pPr>
      <w:keepNext/>
      <w:keepLines/>
      <w:spacing w:after="240"/>
      <w:ind w:left="720"/>
      <w:outlineLvl w:val="2"/>
    </w:pPr>
    <w:rPr>
      <w:u w:val="single"/>
    </w:rPr>
  </w:style>
  <w:style w:type="paragraph" w:customStyle="1" w:styleId="TableCentered">
    <w:name w:val="_Table Centered"/>
    <w:basedOn w:val="Normal0"/>
    <w:rsid w:val="00331EB4"/>
    <w:pPr>
      <w:jc w:val="center"/>
    </w:pPr>
  </w:style>
  <w:style w:type="paragraph" w:customStyle="1" w:styleId="TableDecimalAlign">
    <w:name w:val="_Table Decimal Align"/>
    <w:basedOn w:val="Normal0"/>
    <w:rsid w:val="00331EB4"/>
    <w:pPr>
      <w:tabs>
        <w:tab w:val="decimal" w:pos="1080"/>
      </w:tabs>
    </w:pPr>
  </w:style>
  <w:style w:type="paragraph" w:customStyle="1" w:styleId="TableDotLeader">
    <w:name w:val="_Table Dot Leader"/>
    <w:basedOn w:val="Normal0"/>
    <w:rsid w:val="00331EB4"/>
    <w:pPr>
      <w:tabs>
        <w:tab w:val="right" w:leader="dot" w:pos="2160"/>
      </w:tabs>
    </w:pPr>
  </w:style>
  <w:style w:type="paragraph" w:customStyle="1" w:styleId="TableHeadingCentered">
    <w:name w:val="_Table Heading Centered"/>
    <w:basedOn w:val="Normal0"/>
    <w:rsid w:val="00331EB4"/>
    <w:pPr>
      <w:keepNext/>
      <w:keepLines/>
      <w:jc w:val="center"/>
    </w:pPr>
    <w:rPr>
      <w:b/>
    </w:rPr>
  </w:style>
  <w:style w:type="paragraph" w:customStyle="1" w:styleId="TableHeadingLeft">
    <w:name w:val="_Table Heading Left"/>
    <w:basedOn w:val="Normal0"/>
    <w:rsid w:val="00331EB4"/>
    <w:pPr>
      <w:keepNext/>
      <w:keepLines/>
    </w:pPr>
    <w:rPr>
      <w:b/>
    </w:rPr>
  </w:style>
  <w:style w:type="paragraph" w:customStyle="1" w:styleId="TableHeadingRight">
    <w:name w:val="_Table Heading Right"/>
    <w:basedOn w:val="Normal0"/>
    <w:rsid w:val="00331EB4"/>
    <w:pPr>
      <w:keepNext/>
      <w:keepLines/>
      <w:jc w:val="right"/>
    </w:pPr>
    <w:rPr>
      <w:b/>
    </w:rPr>
  </w:style>
  <w:style w:type="paragraph" w:customStyle="1" w:styleId="TableLeftAlign">
    <w:name w:val="_Table Left Align"/>
    <w:basedOn w:val="Normal0"/>
    <w:rsid w:val="00331EB4"/>
  </w:style>
  <w:style w:type="paragraph" w:customStyle="1" w:styleId="TableRightAlign">
    <w:name w:val="_Table Right Align"/>
    <w:basedOn w:val="Normal0"/>
    <w:rsid w:val="00331EB4"/>
    <w:pPr>
      <w:jc w:val="right"/>
    </w:pPr>
  </w:style>
  <w:style w:type="paragraph" w:styleId="Footer">
    <w:name w:val="footer"/>
    <w:basedOn w:val="Normal0"/>
    <w:link w:val="FooterChar"/>
    <w:rsid w:val="00331EB4"/>
    <w:pPr>
      <w:tabs>
        <w:tab w:val="center" w:pos="4680"/>
        <w:tab w:val="right" w:pos="9360"/>
      </w:tabs>
    </w:pPr>
  </w:style>
  <w:style w:type="character" w:customStyle="1" w:styleId="FooterChar">
    <w:name w:val="Footer Char"/>
    <w:link w:val="Footer"/>
    <w:rsid w:val="00FF2CBE"/>
    <w:rPr>
      <w:rFonts w:ascii="Times New Roman" w:eastAsia="SimSun" w:hAnsi="Times New Roman" w:cs="Times New Roman"/>
      <w:sz w:val="24"/>
      <w:szCs w:val="20"/>
    </w:rPr>
  </w:style>
  <w:style w:type="paragraph" w:styleId="FootnoteText">
    <w:name w:val="footnote text"/>
    <w:basedOn w:val="Normal0"/>
    <w:link w:val="FootnoteTextChar"/>
    <w:rsid w:val="00331EB4"/>
    <w:pPr>
      <w:spacing w:after="120"/>
    </w:pPr>
  </w:style>
  <w:style w:type="character" w:customStyle="1" w:styleId="FootnoteTextChar">
    <w:name w:val="Footnote Text Char"/>
    <w:link w:val="FootnoteText"/>
    <w:rsid w:val="00331EB4"/>
    <w:rPr>
      <w:rFonts w:ascii="Times New Roman" w:eastAsia="SimSun" w:hAnsi="Times New Roman" w:cs="Times New Roman"/>
      <w:sz w:val="24"/>
      <w:szCs w:val="20"/>
    </w:rPr>
  </w:style>
  <w:style w:type="paragraph" w:styleId="Header">
    <w:name w:val="header"/>
    <w:basedOn w:val="Normal0"/>
    <w:link w:val="HeaderChar"/>
    <w:rsid w:val="00331EB4"/>
    <w:pPr>
      <w:tabs>
        <w:tab w:val="center" w:pos="4680"/>
        <w:tab w:val="right" w:pos="9360"/>
      </w:tabs>
    </w:pPr>
  </w:style>
  <w:style w:type="character" w:customStyle="1" w:styleId="HeaderChar">
    <w:name w:val="Header Char"/>
    <w:link w:val="Header"/>
    <w:rsid w:val="00FF2CBE"/>
    <w:rPr>
      <w:rFonts w:ascii="Times New Roman" w:eastAsia="SimSun" w:hAnsi="Times New Roman" w:cs="Times New Roman"/>
      <w:sz w:val="24"/>
      <w:szCs w:val="20"/>
    </w:rPr>
  </w:style>
  <w:style w:type="paragraph" w:styleId="ListBullet">
    <w:name w:val="List Bullet"/>
    <w:basedOn w:val="Normal"/>
    <w:rsid w:val="00331EB4"/>
    <w:pPr>
      <w:numPr>
        <w:numId w:val="2"/>
      </w:numPr>
      <w:tabs>
        <w:tab w:val="clear" w:pos="720"/>
      </w:tabs>
      <w:spacing w:after="240"/>
      <w:ind w:left="432" w:hanging="432"/>
    </w:pPr>
  </w:style>
  <w:style w:type="paragraph" w:styleId="ListBullet2">
    <w:name w:val="List Bullet 2"/>
    <w:basedOn w:val="Normal"/>
    <w:rsid w:val="00331EB4"/>
    <w:pPr>
      <w:numPr>
        <w:numId w:val="4"/>
      </w:numPr>
      <w:tabs>
        <w:tab w:val="clear" w:pos="720"/>
      </w:tabs>
      <w:spacing w:after="240"/>
      <w:ind w:left="1152" w:hanging="432"/>
    </w:pPr>
  </w:style>
  <w:style w:type="paragraph" w:styleId="ListBullet3">
    <w:name w:val="List Bullet 3"/>
    <w:basedOn w:val="Normal"/>
    <w:rsid w:val="00331EB4"/>
    <w:pPr>
      <w:numPr>
        <w:numId w:val="6"/>
      </w:numPr>
      <w:tabs>
        <w:tab w:val="clear" w:pos="720"/>
      </w:tabs>
      <w:spacing w:after="240"/>
      <w:ind w:left="1872" w:hanging="432"/>
    </w:pPr>
  </w:style>
  <w:style w:type="paragraph" w:styleId="ListBullet4">
    <w:name w:val="List Bullet 4"/>
    <w:basedOn w:val="Normal"/>
    <w:rsid w:val="00331EB4"/>
    <w:pPr>
      <w:numPr>
        <w:numId w:val="8"/>
      </w:numPr>
      <w:tabs>
        <w:tab w:val="clear" w:pos="720"/>
      </w:tabs>
      <w:spacing w:after="240"/>
      <w:ind w:left="2592" w:hanging="432"/>
    </w:pPr>
  </w:style>
  <w:style w:type="paragraph" w:styleId="ListBullet5">
    <w:name w:val="List Bullet 5"/>
    <w:basedOn w:val="Normal"/>
    <w:rsid w:val="00331EB4"/>
    <w:pPr>
      <w:numPr>
        <w:numId w:val="10"/>
      </w:numPr>
      <w:tabs>
        <w:tab w:val="clear" w:pos="720"/>
      </w:tabs>
      <w:spacing w:after="240"/>
      <w:ind w:left="3312" w:hanging="432"/>
    </w:pPr>
  </w:style>
  <w:style w:type="character" w:styleId="FootnoteReference">
    <w:name w:val="footnote reference"/>
    <w:rsid w:val="00331EB4"/>
    <w:rPr>
      <w:vertAlign w:val="superscript"/>
    </w:rPr>
  </w:style>
  <w:style w:type="paragraph" w:styleId="TOC1">
    <w:name w:val="toc 1"/>
    <w:basedOn w:val="Normal0"/>
    <w:next w:val="Normal0"/>
    <w:autoRedefine/>
    <w:semiHidden/>
    <w:rsid w:val="00331EB4"/>
    <w:pPr>
      <w:tabs>
        <w:tab w:val="left" w:pos="720"/>
        <w:tab w:val="right" w:leader="dot" w:pos="9360"/>
      </w:tabs>
      <w:spacing w:after="240"/>
      <w:ind w:left="720" w:right="720" w:hanging="720"/>
    </w:pPr>
  </w:style>
  <w:style w:type="paragraph" w:styleId="TOC2">
    <w:name w:val="toc 2"/>
    <w:basedOn w:val="Normal0"/>
    <w:next w:val="Normal0"/>
    <w:autoRedefine/>
    <w:semiHidden/>
    <w:rsid w:val="00331EB4"/>
    <w:pPr>
      <w:tabs>
        <w:tab w:val="right" w:leader="dot" w:pos="9360"/>
      </w:tabs>
      <w:spacing w:after="240"/>
      <w:ind w:left="1440" w:right="720" w:hanging="720"/>
    </w:pPr>
    <w:rPr>
      <w:szCs w:val="24"/>
    </w:rPr>
  </w:style>
  <w:style w:type="paragraph" w:styleId="TOC3">
    <w:name w:val="toc 3"/>
    <w:basedOn w:val="Normal0"/>
    <w:next w:val="Normal0"/>
    <w:autoRedefine/>
    <w:semiHidden/>
    <w:rsid w:val="00331EB4"/>
    <w:pPr>
      <w:tabs>
        <w:tab w:val="right" w:leader="dot" w:pos="9360"/>
      </w:tabs>
      <w:spacing w:after="240"/>
      <w:ind w:left="2160" w:right="720" w:hanging="720"/>
    </w:pPr>
  </w:style>
  <w:style w:type="paragraph" w:styleId="TOC4">
    <w:name w:val="toc 4"/>
    <w:basedOn w:val="Normal0"/>
    <w:next w:val="Normal0"/>
    <w:autoRedefine/>
    <w:semiHidden/>
    <w:rsid w:val="00331EB4"/>
    <w:pPr>
      <w:tabs>
        <w:tab w:val="right" w:leader="dot" w:pos="9360"/>
      </w:tabs>
      <w:spacing w:after="240"/>
      <w:ind w:left="2880" w:right="720" w:hanging="720"/>
    </w:pPr>
  </w:style>
  <w:style w:type="paragraph" w:styleId="TOC5">
    <w:name w:val="toc 5"/>
    <w:basedOn w:val="Normal0"/>
    <w:next w:val="Normal0"/>
    <w:autoRedefine/>
    <w:semiHidden/>
    <w:rsid w:val="00331EB4"/>
    <w:pPr>
      <w:tabs>
        <w:tab w:val="right" w:leader="dot" w:pos="9360"/>
      </w:tabs>
      <w:spacing w:after="240"/>
      <w:ind w:left="3600" w:right="720" w:hanging="720"/>
    </w:pPr>
  </w:style>
  <w:style w:type="paragraph" w:styleId="TOC6">
    <w:name w:val="toc 6"/>
    <w:basedOn w:val="Normal0"/>
    <w:next w:val="Normal0"/>
    <w:autoRedefine/>
    <w:semiHidden/>
    <w:rsid w:val="00331EB4"/>
    <w:pPr>
      <w:tabs>
        <w:tab w:val="right" w:leader="dot" w:pos="9360"/>
      </w:tabs>
      <w:spacing w:after="240"/>
      <w:ind w:left="4320" w:right="720" w:hanging="720"/>
    </w:pPr>
  </w:style>
  <w:style w:type="paragraph" w:styleId="TOC7">
    <w:name w:val="toc 7"/>
    <w:basedOn w:val="Normal0"/>
    <w:next w:val="Normal0"/>
    <w:autoRedefine/>
    <w:semiHidden/>
    <w:rsid w:val="00331EB4"/>
    <w:pPr>
      <w:tabs>
        <w:tab w:val="right" w:leader="dot" w:pos="9360"/>
      </w:tabs>
      <w:spacing w:after="240"/>
      <w:ind w:left="5040" w:right="720" w:hanging="720"/>
    </w:pPr>
  </w:style>
  <w:style w:type="paragraph" w:styleId="TOC8">
    <w:name w:val="toc 8"/>
    <w:basedOn w:val="Normal0"/>
    <w:next w:val="Normal0"/>
    <w:autoRedefine/>
    <w:semiHidden/>
    <w:rsid w:val="00331EB4"/>
    <w:pPr>
      <w:tabs>
        <w:tab w:val="right" w:leader="dot" w:pos="9360"/>
      </w:tabs>
      <w:spacing w:after="240"/>
      <w:ind w:left="5760" w:right="720" w:hanging="720"/>
    </w:pPr>
  </w:style>
  <w:style w:type="paragraph" w:styleId="TOC9">
    <w:name w:val="toc 9"/>
    <w:basedOn w:val="Normal0"/>
    <w:next w:val="Normal0"/>
    <w:autoRedefine/>
    <w:semiHidden/>
    <w:rsid w:val="00331EB4"/>
    <w:pPr>
      <w:tabs>
        <w:tab w:val="right" w:leader="dot" w:pos="9360"/>
      </w:tabs>
      <w:spacing w:after="240"/>
      <w:ind w:left="6480" w:right="720" w:hanging="720"/>
    </w:pPr>
  </w:style>
  <w:style w:type="table" w:styleId="TableSubtle1">
    <w:name w:val="Table Subtle 1"/>
    <w:basedOn w:val="TableNormal"/>
    <w:rsid w:val="00331EB4"/>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ig1">
    <w:name w:val="sig1"/>
    <w:basedOn w:val="Normal0"/>
    <w:qFormat/>
    <w:rsid w:val="00B9147B"/>
  </w:style>
  <w:style w:type="character" w:styleId="Hyperlink">
    <w:name w:val="Hyperlink"/>
    <w:uiPriority w:val="99"/>
    <w:unhideWhenUsed/>
    <w:rsid w:val="00333D86"/>
    <w:rPr>
      <w:color w:val="0000FF"/>
      <w:u w:val="single"/>
    </w:rPr>
  </w:style>
  <w:style w:type="paragraph" w:styleId="BalloonText">
    <w:name w:val="Balloon Text"/>
    <w:basedOn w:val="Normal"/>
    <w:link w:val="BalloonTextChar"/>
    <w:uiPriority w:val="99"/>
    <w:semiHidden/>
    <w:unhideWhenUsed/>
    <w:rsid w:val="003949AD"/>
    <w:rPr>
      <w:rFonts w:ascii="Tahoma" w:hAnsi="Tahoma" w:cs="Tahoma"/>
      <w:sz w:val="16"/>
      <w:szCs w:val="16"/>
    </w:rPr>
  </w:style>
  <w:style w:type="character" w:customStyle="1" w:styleId="BalloonTextChar">
    <w:name w:val="Balloon Text Char"/>
    <w:link w:val="BalloonText"/>
    <w:uiPriority w:val="99"/>
    <w:semiHidden/>
    <w:rsid w:val="003949AD"/>
    <w:rPr>
      <w:rFonts w:ascii="Tahoma" w:eastAsia="SimSun" w:hAnsi="Tahoma" w:cs="Tahoma"/>
      <w:sz w:val="16"/>
      <w:szCs w:val="16"/>
      <w:lang w:eastAsia="zh-CN"/>
    </w:rPr>
  </w:style>
  <w:style w:type="paragraph" w:customStyle="1" w:styleId="Level1">
    <w:name w:val="Level 1"/>
    <w:basedOn w:val="Normal0"/>
    <w:rsid w:val="00BE04D7"/>
    <w:pPr>
      <w:keepNext/>
      <w:numPr>
        <w:numId w:val="39"/>
      </w:numPr>
      <w:spacing w:line="480" w:lineRule="auto"/>
      <w:outlineLvl w:val="0"/>
    </w:pPr>
    <w:rPr>
      <w:b/>
    </w:rPr>
  </w:style>
  <w:style w:type="paragraph" w:customStyle="1" w:styleId="Level2">
    <w:name w:val="Level 2"/>
    <w:basedOn w:val="Normal0"/>
    <w:rsid w:val="00BE04D7"/>
    <w:pPr>
      <w:keepNext/>
      <w:numPr>
        <w:ilvl w:val="1"/>
        <w:numId w:val="39"/>
      </w:numPr>
      <w:spacing w:after="240"/>
      <w:outlineLvl w:val="1"/>
    </w:pPr>
    <w:rPr>
      <w:b/>
    </w:rPr>
  </w:style>
  <w:style w:type="paragraph" w:customStyle="1" w:styleId="Level3">
    <w:name w:val="Level 3"/>
    <w:basedOn w:val="Normal0"/>
    <w:rsid w:val="00BE04D7"/>
    <w:pPr>
      <w:keepNext/>
      <w:numPr>
        <w:ilvl w:val="2"/>
        <w:numId w:val="39"/>
      </w:numPr>
      <w:spacing w:after="240"/>
      <w:outlineLvl w:val="2"/>
    </w:pPr>
    <w:rPr>
      <w:i/>
    </w:rPr>
  </w:style>
  <w:style w:type="paragraph" w:customStyle="1" w:styleId="Level4">
    <w:name w:val="Level 4"/>
    <w:basedOn w:val="Normal0"/>
    <w:rsid w:val="00BE04D7"/>
    <w:pPr>
      <w:numPr>
        <w:ilvl w:val="3"/>
        <w:numId w:val="39"/>
      </w:numPr>
      <w:spacing w:after="240"/>
      <w:outlineLvl w:val="3"/>
    </w:pPr>
  </w:style>
  <w:style w:type="paragraph" w:customStyle="1" w:styleId="Level5">
    <w:name w:val="Level 5"/>
    <w:basedOn w:val="Normal0"/>
    <w:rsid w:val="00BE04D7"/>
    <w:pPr>
      <w:numPr>
        <w:ilvl w:val="4"/>
        <w:numId w:val="39"/>
      </w:numPr>
      <w:spacing w:after="240"/>
      <w:outlineLvl w:val="4"/>
    </w:pPr>
  </w:style>
  <w:style w:type="paragraph" w:customStyle="1" w:styleId="Level6">
    <w:name w:val="Level 6"/>
    <w:basedOn w:val="Normal0"/>
    <w:rsid w:val="00BE04D7"/>
    <w:pPr>
      <w:numPr>
        <w:ilvl w:val="5"/>
        <w:numId w:val="39"/>
      </w:numPr>
      <w:spacing w:after="240"/>
      <w:outlineLvl w:val="5"/>
    </w:pPr>
  </w:style>
  <w:style w:type="paragraph" w:customStyle="1" w:styleId="Level7">
    <w:name w:val="Level 7"/>
    <w:basedOn w:val="Normal0"/>
    <w:rsid w:val="00BE04D7"/>
    <w:pPr>
      <w:numPr>
        <w:ilvl w:val="6"/>
        <w:numId w:val="39"/>
      </w:numPr>
      <w:spacing w:after="240"/>
      <w:outlineLvl w:val="6"/>
    </w:pPr>
  </w:style>
  <w:style w:type="paragraph" w:customStyle="1" w:styleId="Level8">
    <w:name w:val="Level 8"/>
    <w:basedOn w:val="Normal0"/>
    <w:rsid w:val="00BE04D7"/>
    <w:pPr>
      <w:numPr>
        <w:ilvl w:val="7"/>
        <w:numId w:val="39"/>
      </w:numPr>
      <w:spacing w:after="240"/>
      <w:outlineLvl w:val="7"/>
    </w:pPr>
  </w:style>
  <w:style w:type="paragraph" w:customStyle="1" w:styleId="Level9">
    <w:name w:val="Level 9"/>
    <w:basedOn w:val="Normal0"/>
    <w:rsid w:val="00BE04D7"/>
    <w:pPr>
      <w:numPr>
        <w:ilvl w:val="8"/>
        <w:numId w:val="39"/>
      </w:numPr>
      <w:spacing w:after="240"/>
      <w:outlineLvl w:val="8"/>
    </w:pPr>
  </w:style>
  <w:style w:type="paragraph" w:customStyle="1" w:styleId="Level1Alt">
    <w:name w:val="Level 1 Alt"/>
    <w:basedOn w:val="Level1"/>
    <w:rsid w:val="00BE04D7"/>
    <w:pPr>
      <w:outlineLvl w:val="9"/>
    </w:pPr>
  </w:style>
  <w:style w:type="paragraph" w:customStyle="1" w:styleId="Level2Alt">
    <w:name w:val="Level 2 Alt"/>
    <w:basedOn w:val="Level2"/>
    <w:rsid w:val="00BE04D7"/>
    <w:pPr>
      <w:outlineLvl w:val="9"/>
    </w:pPr>
  </w:style>
  <w:style w:type="paragraph" w:customStyle="1" w:styleId="Level3Alt">
    <w:name w:val="Level 3 Alt"/>
    <w:basedOn w:val="Level3"/>
    <w:rsid w:val="00BE04D7"/>
    <w:pPr>
      <w:outlineLvl w:val="9"/>
    </w:pPr>
  </w:style>
  <w:style w:type="paragraph" w:customStyle="1" w:styleId="Level4Alt">
    <w:name w:val="Level 4 Alt"/>
    <w:basedOn w:val="Level4"/>
    <w:rsid w:val="00BE04D7"/>
    <w:pPr>
      <w:outlineLvl w:val="9"/>
    </w:pPr>
  </w:style>
  <w:style w:type="paragraph" w:customStyle="1" w:styleId="FootnoteQuote">
    <w:name w:val="FootnoteQuote"/>
    <w:basedOn w:val="FootnoteText"/>
    <w:qFormat/>
    <w:rsid w:val="00A340DF"/>
    <w:pPr>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B4"/>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31EB4"/>
    <w:pPr>
      <w:suppressAutoHyphens/>
    </w:pPr>
    <w:rPr>
      <w:rFonts w:ascii="Times New Roman" w:eastAsia="SimSun" w:hAnsi="Times New Roman"/>
      <w:sz w:val="24"/>
    </w:rPr>
  </w:style>
  <w:style w:type="paragraph" w:customStyle="1" w:styleId="10sp0">
    <w:name w:val="_1.0sp 0&quot;"/>
    <w:basedOn w:val="Normal0"/>
    <w:rsid w:val="00331EB4"/>
    <w:pPr>
      <w:spacing w:after="240"/>
    </w:pPr>
  </w:style>
  <w:style w:type="paragraph" w:customStyle="1" w:styleId="10sp0nospaceafter">
    <w:name w:val="_1.0sp 0&quot; (no space after)"/>
    <w:basedOn w:val="Normal0"/>
    <w:rsid w:val="00331EB4"/>
  </w:style>
  <w:style w:type="paragraph" w:customStyle="1" w:styleId="10sp05">
    <w:name w:val="_1.0sp 0.5&quot;"/>
    <w:basedOn w:val="Normal0"/>
    <w:rsid w:val="00331EB4"/>
    <w:pPr>
      <w:spacing w:after="240"/>
      <w:ind w:firstLine="720"/>
    </w:pPr>
  </w:style>
  <w:style w:type="paragraph" w:customStyle="1" w:styleId="10sp1">
    <w:name w:val="_1.0sp 1&quot;"/>
    <w:basedOn w:val="Normal0"/>
    <w:rsid w:val="00331EB4"/>
    <w:pPr>
      <w:spacing w:after="240"/>
      <w:ind w:firstLine="1440"/>
    </w:pPr>
  </w:style>
  <w:style w:type="paragraph" w:customStyle="1" w:styleId="10sp15">
    <w:name w:val="_1.0sp 1.5&quot;"/>
    <w:basedOn w:val="Normal0"/>
    <w:rsid w:val="00331EB4"/>
    <w:pPr>
      <w:spacing w:after="240"/>
      <w:ind w:firstLine="2160"/>
    </w:pPr>
  </w:style>
  <w:style w:type="paragraph" w:customStyle="1" w:styleId="10sp2">
    <w:name w:val="_1.0sp 2&quot;"/>
    <w:basedOn w:val="Normal0"/>
    <w:qFormat/>
    <w:rsid w:val="00331EB4"/>
    <w:pPr>
      <w:spacing w:after="240"/>
      <w:ind w:firstLine="2880"/>
    </w:pPr>
    <w:rPr>
      <w:noProof/>
    </w:rPr>
  </w:style>
  <w:style w:type="paragraph" w:customStyle="1" w:styleId="10spCentered">
    <w:name w:val="_1.0sp Centered"/>
    <w:basedOn w:val="Normal0"/>
    <w:rsid w:val="00331EB4"/>
    <w:pPr>
      <w:spacing w:after="240"/>
      <w:jc w:val="center"/>
    </w:pPr>
  </w:style>
  <w:style w:type="paragraph" w:customStyle="1" w:styleId="10spCenterednospaceafter">
    <w:name w:val="_1.0sp Centered (no space after)"/>
    <w:basedOn w:val="Normal0"/>
    <w:rsid w:val="00331EB4"/>
    <w:pPr>
      <w:jc w:val="center"/>
    </w:pPr>
  </w:style>
  <w:style w:type="paragraph" w:customStyle="1" w:styleId="10spHanging05">
    <w:name w:val="_1.0sp Hanging 0.5&quot;"/>
    <w:basedOn w:val="Normal0"/>
    <w:rsid w:val="00331EB4"/>
    <w:pPr>
      <w:spacing w:after="240"/>
      <w:ind w:left="720" w:hanging="720"/>
    </w:pPr>
  </w:style>
  <w:style w:type="paragraph" w:customStyle="1" w:styleId="10spHanging05nospaceafter">
    <w:name w:val="_1.0sp Hanging 0.5&quot; (no space after)"/>
    <w:basedOn w:val="Normal0"/>
    <w:rsid w:val="00331EB4"/>
    <w:pPr>
      <w:ind w:left="720" w:hanging="720"/>
    </w:pPr>
  </w:style>
  <w:style w:type="paragraph" w:customStyle="1" w:styleId="10spHanging1">
    <w:name w:val="_1.0sp Hanging 1&quot;"/>
    <w:basedOn w:val="Normal0"/>
    <w:rsid w:val="00331EB4"/>
    <w:pPr>
      <w:spacing w:after="240"/>
      <w:ind w:left="1440" w:hanging="720"/>
    </w:pPr>
  </w:style>
  <w:style w:type="paragraph" w:customStyle="1" w:styleId="10spHanging15">
    <w:name w:val="_1.0sp Hanging 1.5&quot;"/>
    <w:basedOn w:val="Normal0"/>
    <w:rsid w:val="00331EB4"/>
    <w:pPr>
      <w:spacing w:after="240"/>
      <w:ind w:left="2160" w:hanging="720"/>
    </w:pPr>
  </w:style>
  <w:style w:type="paragraph" w:customStyle="1" w:styleId="10spHanging2">
    <w:name w:val="_1.0sp Hanging 2&quot;"/>
    <w:basedOn w:val="Normal0"/>
    <w:qFormat/>
    <w:rsid w:val="00331EB4"/>
    <w:pPr>
      <w:spacing w:after="240"/>
      <w:ind w:left="2880" w:hanging="720"/>
    </w:pPr>
  </w:style>
  <w:style w:type="paragraph" w:customStyle="1" w:styleId="10spLeftInd05">
    <w:name w:val="_1.0sp Left Ind 0.5&quot;"/>
    <w:basedOn w:val="Normal0"/>
    <w:rsid w:val="00331EB4"/>
    <w:pPr>
      <w:spacing w:after="240"/>
      <w:ind w:left="720"/>
    </w:pPr>
  </w:style>
  <w:style w:type="paragraph" w:customStyle="1" w:styleId="10spLeftInd05nospaceafter">
    <w:name w:val="_1.0sp Left Ind 0.5&quot; (no space after)"/>
    <w:basedOn w:val="Normal0"/>
    <w:rsid w:val="00331EB4"/>
    <w:pPr>
      <w:ind w:left="720"/>
    </w:pPr>
  </w:style>
  <w:style w:type="paragraph" w:customStyle="1" w:styleId="10spLeftInd1">
    <w:name w:val="_1.0sp Left Ind 1&quot;"/>
    <w:basedOn w:val="Normal0"/>
    <w:rsid w:val="00331EB4"/>
    <w:pPr>
      <w:spacing w:after="240"/>
      <w:ind w:left="1440"/>
    </w:pPr>
  </w:style>
  <w:style w:type="paragraph" w:customStyle="1" w:styleId="10spLeftInd15">
    <w:name w:val="_1.0sp Left Ind 1.5&quot;"/>
    <w:basedOn w:val="Normal0"/>
    <w:rsid w:val="00331EB4"/>
    <w:pPr>
      <w:spacing w:after="240"/>
      <w:ind w:left="2160"/>
    </w:pPr>
  </w:style>
  <w:style w:type="paragraph" w:customStyle="1" w:styleId="10spLeftInd2">
    <w:name w:val="_1.0sp Left Ind 2&quot;"/>
    <w:basedOn w:val="Normal0"/>
    <w:rsid w:val="00331EB4"/>
    <w:pPr>
      <w:spacing w:after="240"/>
      <w:ind w:left="2880"/>
    </w:pPr>
  </w:style>
  <w:style w:type="paragraph" w:customStyle="1" w:styleId="10spLeft-Right05">
    <w:name w:val="_1.0sp Left-Right 0.5&quot;"/>
    <w:basedOn w:val="Normal0"/>
    <w:rsid w:val="00331EB4"/>
    <w:pPr>
      <w:spacing w:after="240"/>
      <w:ind w:left="720" w:right="720"/>
    </w:pPr>
  </w:style>
  <w:style w:type="paragraph" w:customStyle="1" w:styleId="10spLeft-Right1">
    <w:name w:val="_1.0sp Left-Right 1&quot;"/>
    <w:basedOn w:val="Normal0"/>
    <w:rsid w:val="00331EB4"/>
    <w:pPr>
      <w:spacing w:after="240"/>
      <w:ind w:left="1440" w:right="1440"/>
    </w:pPr>
  </w:style>
  <w:style w:type="paragraph" w:customStyle="1" w:styleId="10spLeft-Right15">
    <w:name w:val="_1.0sp Left-Right 1.5&quot;"/>
    <w:basedOn w:val="Normal0"/>
    <w:rsid w:val="00331EB4"/>
    <w:pPr>
      <w:spacing w:after="240"/>
      <w:ind w:left="2160" w:right="2160"/>
    </w:pPr>
  </w:style>
  <w:style w:type="paragraph" w:customStyle="1" w:styleId="10spLeft-Right2">
    <w:name w:val="_1.0sp Left-Right 2&quot;"/>
    <w:basedOn w:val="Normal0"/>
    <w:qFormat/>
    <w:rsid w:val="00331EB4"/>
    <w:pPr>
      <w:spacing w:after="240"/>
      <w:ind w:left="2880" w:right="2880"/>
    </w:pPr>
    <w:rPr>
      <w:noProof/>
    </w:rPr>
  </w:style>
  <w:style w:type="paragraph" w:customStyle="1" w:styleId="10spRightAligned">
    <w:name w:val="_1.0sp Right Aligned"/>
    <w:basedOn w:val="Normal0"/>
    <w:rsid w:val="00331EB4"/>
    <w:pPr>
      <w:spacing w:after="240"/>
      <w:jc w:val="right"/>
    </w:pPr>
  </w:style>
  <w:style w:type="paragraph" w:customStyle="1" w:styleId="15sp0">
    <w:name w:val="_1.5sp 0&quot;"/>
    <w:basedOn w:val="Normal0"/>
    <w:rsid w:val="00331EB4"/>
    <w:pPr>
      <w:spacing w:line="360" w:lineRule="auto"/>
    </w:pPr>
  </w:style>
  <w:style w:type="paragraph" w:customStyle="1" w:styleId="15sp05">
    <w:name w:val="_1.5sp 0.5&quot;"/>
    <w:basedOn w:val="Normal0"/>
    <w:rsid w:val="00331EB4"/>
    <w:pPr>
      <w:spacing w:line="360" w:lineRule="auto"/>
      <w:ind w:firstLine="720"/>
    </w:pPr>
  </w:style>
  <w:style w:type="paragraph" w:customStyle="1" w:styleId="15sp1">
    <w:name w:val="_1.5sp 1&quot;"/>
    <w:basedOn w:val="Normal0"/>
    <w:rsid w:val="00331EB4"/>
    <w:pPr>
      <w:spacing w:line="360" w:lineRule="auto"/>
      <w:ind w:firstLine="1440"/>
    </w:pPr>
  </w:style>
  <w:style w:type="paragraph" w:customStyle="1" w:styleId="15sp15">
    <w:name w:val="_1.5sp 1.5&quot;"/>
    <w:basedOn w:val="Normal0"/>
    <w:rsid w:val="00331EB4"/>
    <w:pPr>
      <w:spacing w:line="360" w:lineRule="auto"/>
      <w:ind w:firstLine="2160"/>
    </w:pPr>
  </w:style>
  <w:style w:type="paragraph" w:customStyle="1" w:styleId="15sp2">
    <w:name w:val="_1.5sp 2&quot;"/>
    <w:basedOn w:val="Normal0"/>
    <w:qFormat/>
    <w:rsid w:val="00331EB4"/>
    <w:pPr>
      <w:spacing w:line="360" w:lineRule="auto"/>
      <w:ind w:firstLine="2880"/>
    </w:pPr>
  </w:style>
  <w:style w:type="paragraph" w:customStyle="1" w:styleId="15spCentered">
    <w:name w:val="_1.5sp Centered"/>
    <w:basedOn w:val="Normal0"/>
    <w:rsid w:val="00331EB4"/>
    <w:pPr>
      <w:spacing w:line="360" w:lineRule="auto"/>
      <w:jc w:val="center"/>
    </w:pPr>
  </w:style>
  <w:style w:type="paragraph" w:customStyle="1" w:styleId="15spHanging05">
    <w:name w:val="_1.5sp Hanging 0.5&quot;"/>
    <w:basedOn w:val="Normal0"/>
    <w:rsid w:val="00331EB4"/>
    <w:pPr>
      <w:spacing w:line="360" w:lineRule="auto"/>
      <w:ind w:left="720" w:hanging="720"/>
    </w:pPr>
  </w:style>
  <w:style w:type="paragraph" w:customStyle="1" w:styleId="15spHanging1">
    <w:name w:val="_1.5sp Hanging 1&quot;"/>
    <w:basedOn w:val="Normal0"/>
    <w:rsid w:val="00331EB4"/>
    <w:pPr>
      <w:spacing w:line="360" w:lineRule="auto"/>
      <w:ind w:left="1440" w:hanging="720"/>
    </w:pPr>
  </w:style>
  <w:style w:type="paragraph" w:customStyle="1" w:styleId="15spHanging15">
    <w:name w:val="_1.5sp Hanging 1.5&quot;"/>
    <w:basedOn w:val="Normal0"/>
    <w:rsid w:val="00331EB4"/>
    <w:pPr>
      <w:spacing w:line="360" w:lineRule="auto"/>
      <w:ind w:left="2160" w:hanging="720"/>
    </w:pPr>
  </w:style>
  <w:style w:type="paragraph" w:customStyle="1" w:styleId="15spHanging2">
    <w:name w:val="_1.5sp Hanging 2&quot;"/>
    <w:basedOn w:val="Normal0"/>
    <w:qFormat/>
    <w:rsid w:val="00331EB4"/>
    <w:pPr>
      <w:spacing w:line="360" w:lineRule="auto"/>
      <w:ind w:left="2880" w:hanging="720"/>
    </w:pPr>
    <w:rPr>
      <w:noProof/>
    </w:rPr>
  </w:style>
  <w:style w:type="paragraph" w:customStyle="1" w:styleId="15spLeftInd05">
    <w:name w:val="_1.5sp Left Ind 0.5&quot;"/>
    <w:basedOn w:val="Normal0"/>
    <w:rsid w:val="00331EB4"/>
    <w:pPr>
      <w:spacing w:line="360" w:lineRule="auto"/>
      <w:ind w:left="720"/>
    </w:pPr>
  </w:style>
  <w:style w:type="paragraph" w:customStyle="1" w:styleId="15spLeftInd1">
    <w:name w:val="_1.5sp Left Ind 1&quot;"/>
    <w:basedOn w:val="Normal0"/>
    <w:rsid w:val="00331EB4"/>
    <w:pPr>
      <w:spacing w:line="360" w:lineRule="auto"/>
      <w:ind w:left="1440"/>
    </w:pPr>
  </w:style>
  <w:style w:type="paragraph" w:customStyle="1" w:styleId="15spLeftInd15">
    <w:name w:val="_1.5sp Left Ind 1.5&quot;"/>
    <w:basedOn w:val="Normal0"/>
    <w:rsid w:val="00331EB4"/>
    <w:pPr>
      <w:spacing w:line="360" w:lineRule="auto"/>
      <w:ind w:left="2160"/>
    </w:pPr>
  </w:style>
  <w:style w:type="paragraph" w:customStyle="1" w:styleId="15spLeftInd2">
    <w:name w:val="_1.5sp Left Ind 2&quot;"/>
    <w:basedOn w:val="Normal0"/>
    <w:rsid w:val="00331EB4"/>
    <w:pPr>
      <w:spacing w:line="360" w:lineRule="auto"/>
      <w:ind w:left="2880"/>
    </w:pPr>
  </w:style>
  <w:style w:type="paragraph" w:customStyle="1" w:styleId="15spLeft-Right05">
    <w:name w:val="_1.5sp Left-Right 0.5&quot;"/>
    <w:basedOn w:val="Normal0"/>
    <w:rsid w:val="00331EB4"/>
    <w:pPr>
      <w:spacing w:line="360" w:lineRule="auto"/>
      <w:ind w:left="720" w:right="720"/>
    </w:pPr>
  </w:style>
  <w:style w:type="paragraph" w:customStyle="1" w:styleId="15spLeft-Right1">
    <w:name w:val="_1.5sp Left-Right 1&quot;"/>
    <w:basedOn w:val="Normal0"/>
    <w:rsid w:val="00331EB4"/>
    <w:pPr>
      <w:spacing w:line="360" w:lineRule="auto"/>
      <w:ind w:left="1440" w:right="1440"/>
    </w:pPr>
  </w:style>
  <w:style w:type="paragraph" w:customStyle="1" w:styleId="15spLeft-Right15">
    <w:name w:val="_1.5sp Left-Right 1.5&quot;"/>
    <w:basedOn w:val="Normal0"/>
    <w:rsid w:val="00331EB4"/>
    <w:pPr>
      <w:spacing w:line="360" w:lineRule="auto"/>
      <w:ind w:left="2160" w:right="2160"/>
    </w:pPr>
  </w:style>
  <w:style w:type="paragraph" w:customStyle="1" w:styleId="15spLeft-Right2">
    <w:name w:val="_1.5sp Left-Right 2&quot;"/>
    <w:basedOn w:val="Normal0"/>
    <w:qFormat/>
    <w:rsid w:val="00331EB4"/>
    <w:pPr>
      <w:spacing w:line="360" w:lineRule="auto"/>
      <w:ind w:left="2880" w:right="2880"/>
    </w:pPr>
  </w:style>
  <w:style w:type="paragraph" w:customStyle="1" w:styleId="15spRightAligned">
    <w:name w:val="_1.5sp Right Aligned"/>
    <w:basedOn w:val="Normal0"/>
    <w:rsid w:val="00331EB4"/>
    <w:pPr>
      <w:spacing w:line="360" w:lineRule="auto"/>
      <w:jc w:val="right"/>
    </w:pPr>
  </w:style>
  <w:style w:type="paragraph" w:customStyle="1" w:styleId="20sp0">
    <w:name w:val="_2.0sp 0&quot;"/>
    <w:basedOn w:val="Normal0"/>
    <w:rsid w:val="00331EB4"/>
    <w:pPr>
      <w:spacing w:after="240" w:line="480" w:lineRule="auto"/>
    </w:pPr>
  </w:style>
  <w:style w:type="paragraph" w:customStyle="1" w:styleId="20sp05">
    <w:name w:val="_2.0sp 0.5&quot;"/>
    <w:basedOn w:val="Normal0"/>
    <w:rsid w:val="00331EB4"/>
    <w:pPr>
      <w:spacing w:line="480" w:lineRule="auto"/>
      <w:ind w:firstLine="720"/>
    </w:pPr>
  </w:style>
  <w:style w:type="paragraph" w:customStyle="1" w:styleId="20sp1">
    <w:name w:val="_2.0sp 1&quot;"/>
    <w:basedOn w:val="Normal0"/>
    <w:rsid w:val="00331EB4"/>
    <w:pPr>
      <w:spacing w:line="480" w:lineRule="auto"/>
      <w:ind w:firstLine="1440"/>
    </w:pPr>
  </w:style>
  <w:style w:type="paragraph" w:customStyle="1" w:styleId="20sp15">
    <w:name w:val="_2.0sp 1.5&quot;"/>
    <w:basedOn w:val="Normal0"/>
    <w:rsid w:val="00331EB4"/>
    <w:pPr>
      <w:spacing w:line="480" w:lineRule="auto"/>
      <w:ind w:firstLine="2160"/>
    </w:pPr>
  </w:style>
  <w:style w:type="paragraph" w:customStyle="1" w:styleId="20sp2">
    <w:name w:val="_2.0sp 2&quot;"/>
    <w:basedOn w:val="Normal0"/>
    <w:qFormat/>
    <w:rsid w:val="00331EB4"/>
    <w:pPr>
      <w:spacing w:line="480" w:lineRule="auto"/>
      <w:ind w:firstLine="2880"/>
    </w:pPr>
    <w:rPr>
      <w:noProof/>
    </w:rPr>
  </w:style>
  <w:style w:type="paragraph" w:customStyle="1" w:styleId="20spCentered">
    <w:name w:val="_2.0sp Centered"/>
    <w:basedOn w:val="Normal0"/>
    <w:rsid w:val="00331EB4"/>
    <w:pPr>
      <w:spacing w:line="480" w:lineRule="auto"/>
      <w:jc w:val="center"/>
    </w:pPr>
  </w:style>
  <w:style w:type="paragraph" w:customStyle="1" w:styleId="20spHanging05">
    <w:name w:val="_2.0sp Hanging 0.5&quot;"/>
    <w:basedOn w:val="Normal0"/>
    <w:rsid w:val="00331EB4"/>
    <w:pPr>
      <w:spacing w:line="480" w:lineRule="auto"/>
      <w:ind w:left="720" w:hanging="720"/>
    </w:pPr>
  </w:style>
  <w:style w:type="paragraph" w:customStyle="1" w:styleId="20spHanging1">
    <w:name w:val="_2.0sp Hanging 1&quot;"/>
    <w:basedOn w:val="Normal0"/>
    <w:rsid w:val="00331EB4"/>
    <w:pPr>
      <w:spacing w:line="480" w:lineRule="auto"/>
      <w:ind w:left="1440" w:hanging="720"/>
    </w:pPr>
  </w:style>
  <w:style w:type="paragraph" w:customStyle="1" w:styleId="20spHanging15">
    <w:name w:val="_2.0sp Hanging 1.5&quot;"/>
    <w:basedOn w:val="Normal0"/>
    <w:rsid w:val="00331EB4"/>
    <w:pPr>
      <w:spacing w:line="480" w:lineRule="auto"/>
      <w:ind w:left="2160" w:hanging="720"/>
    </w:pPr>
  </w:style>
  <w:style w:type="paragraph" w:customStyle="1" w:styleId="20spHanging2">
    <w:name w:val="_2.0sp Hanging 2&quot;"/>
    <w:basedOn w:val="Normal0"/>
    <w:qFormat/>
    <w:rsid w:val="00331EB4"/>
    <w:pPr>
      <w:spacing w:line="480" w:lineRule="auto"/>
      <w:ind w:left="2880" w:hanging="720"/>
    </w:pPr>
  </w:style>
  <w:style w:type="paragraph" w:customStyle="1" w:styleId="20spLeftInd05">
    <w:name w:val="_2.0sp Left Ind 0.5&quot;"/>
    <w:basedOn w:val="Normal0"/>
    <w:rsid w:val="00331EB4"/>
    <w:pPr>
      <w:spacing w:line="480" w:lineRule="auto"/>
      <w:ind w:left="720"/>
    </w:pPr>
  </w:style>
  <w:style w:type="paragraph" w:customStyle="1" w:styleId="20spLeftInd1">
    <w:name w:val="_2.0sp Left Ind 1&quot;"/>
    <w:basedOn w:val="Normal0"/>
    <w:rsid w:val="00331EB4"/>
    <w:pPr>
      <w:spacing w:line="480" w:lineRule="auto"/>
      <w:ind w:left="1440"/>
    </w:pPr>
  </w:style>
  <w:style w:type="paragraph" w:customStyle="1" w:styleId="20spLeftInd15">
    <w:name w:val="_2.0sp Left Ind 1.5&quot;"/>
    <w:basedOn w:val="Normal0"/>
    <w:rsid w:val="00331EB4"/>
    <w:pPr>
      <w:spacing w:line="480" w:lineRule="auto"/>
      <w:ind w:left="2160"/>
    </w:pPr>
  </w:style>
  <w:style w:type="paragraph" w:customStyle="1" w:styleId="20spLeftInd2">
    <w:name w:val="_2.0sp Left Ind 2&quot;"/>
    <w:basedOn w:val="Normal0"/>
    <w:rsid w:val="00331EB4"/>
    <w:pPr>
      <w:spacing w:line="480" w:lineRule="auto"/>
      <w:ind w:left="2880"/>
    </w:pPr>
  </w:style>
  <w:style w:type="paragraph" w:customStyle="1" w:styleId="20spLeft-Right05">
    <w:name w:val="_2.0sp Left-Right 0.5&quot;"/>
    <w:basedOn w:val="Normal0"/>
    <w:rsid w:val="00331EB4"/>
    <w:pPr>
      <w:spacing w:line="480" w:lineRule="auto"/>
      <w:ind w:left="720" w:right="720"/>
    </w:pPr>
  </w:style>
  <w:style w:type="paragraph" w:customStyle="1" w:styleId="20spLeft-Right1">
    <w:name w:val="_2.0sp Left-Right 1&quot;"/>
    <w:basedOn w:val="Normal0"/>
    <w:rsid w:val="00331EB4"/>
    <w:pPr>
      <w:spacing w:line="480" w:lineRule="auto"/>
      <w:ind w:left="1440" w:right="1440"/>
    </w:pPr>
  </w:style>
  <w:style w:type="paragraph" w:customStyle="1" w:styleId="20spLeft-Right15">
    <w:name w:val="_2.0sp Left-Right 1.5&quot;"/>
    <w:basedOn w:val="Normal0"/>
    <w:rsid w:val="00331EB4"/>
    <w:pPr>
      <w:spacing w:line="480" w:lineRule="auto"/>
      <w:ind w:left="2160" w:right="2160"/>
    </w:pPr>
  </w:style>
  <w:style w:type="paragraph" w:customStyle="1" w:styleId="20spLeft-Right2">
    <w:name w:val="_2.0sp Left-Right 2&quot;"/>
    <w:basedOn w:val="Normal0"/>
    <w:qFormat/>
    <w:rsid w:val="00331EB4"/>
    <w:pPr>
      <w:spacing w:line="480" w:lineRule="auto"/>
      <w:ind w:left="2880" w:right="2880"/>
    </w:pPr>
    <w:rPr>
      <w:noProof/>
    </w:rPr>
  </w:style>
  <w:style w:type="paragraph" w:customStyle="1" w:styleId="20spRightAligned">
    <w:name w:val="_2.0sp Right Aligned"/>
    <w:basedOn w:val="Normal0"/>
    <w:rsid w:val="00331EB4"/>
    <w:pPr>
      <w:spacing w:line="480" w:lineRule="auto"/>
      <w:jc w:val="right"/>
    </w:pPr>
  </w:style>
  <w:style w:type="paragraph" w:customStyle="1" w:styleId="Bullets0">
    <w:name w:val="_Bullets 0&quot;"/>
    <w:basedOn w:val="Normal0"/>
    <w:rsid w:val="00331EB4"/>
    <w:pPr>
      <w:numPr>
        <w:numId w:val="1"/>
      </w:numPr>
      <w:spacing w:after="240"/>
    </w:pPr>
  </w:style>
  <w:style w:type="paragraph" w:customStyle="1" w:styleId="Bullets05">
    <w:name w:val="_Bullets 0.5&quot;"/>
    <w:basedOn w:val="Bullets0"/>
    <w:rsid w:val="00331EB4"/>
    <w:pPr>
      <w:numPr>
        <w:numId w:val="0"/>
      </w:numPr>
    </w:pPr>
  </w:style>
  <w:style w:type="paragraph" w:customStyle="1" w:styleId="Bullets1">
    <w:name w:val="_Bullets 1&quot;"/>
    <w:basedOn w:val="Bullets0"/>
    <w:rsid w:val="00331EB4"/>
    <w:pPr>
      <w:numPr>
        <w:numId w:val="0"/>
      </w:numPr>
    </w:pPr>
  </w:style>
  <w:style w:type="paragraph" w:customStyle="1" w:styleId="Bullets15">
    <w:name w:val="_Bullets 1.5&quot;"/>
    <w:basedOn w:val="Bullets0"/>
    <w:rsid w:val="00331EB4"/>
    <w:pPr>
      <w:numPr>
        <w:numId w:val="0"/>
      </w:numPr>
    </w:pPr>
  </w:style>
  <w:style w:type="paragraph" w:customStyle="1" w:styleId="Bullets2">
    <w:name w:val="_Bullets 2&quot;"/>
    <w:basedOn w:val="Bullets0"/>
    <w:rsid w:val="00331EB4"/>
    <w:pPr>
      <w:numPr>
        <w:numId w:val="0"/>
      </w:numPr>
    </w:pPr>
  </w:style>
  <w:style w:type="paragraph" w:customStyle="1" w:styleId="CustomHeading1">
    <w:name w:val="_Custom Heading 1"/>
    <w:basedOn w:val="Normal0"/>
    <w:rsid w:val="00331EB4"/>
    <w:pPr>
      <w:keepNext/>
      <w:keepLines/>
      <w:spacing w:after="240"/>
      <w:jc w:val="center"/>
    </w:pPr>
  </w:style>
  <w:style w:type="paragraph" w:customStyle="1" w:styleId="CustomHeading2">
    <w:name w:val="_Custom Heading 2"/>
    <w:basedOn w:val="Normal0"/>
    <w:rsid w:val="00331EB4"/>
    <w:pPr>
      <w:keepNext/>
      <w:keepLines/>
      <w:spacing w:after="240"/>
      <w:jc w:val="center"/>
    </w:pPr>
  </w:style>
  <w:style w:type="paragraph" w:customStyle="1" w:styleId="CustomHeading3">
    <w:name w:val="_Custom Heading 3"/>
    <w:basedOn w:val="Normal0"/>
    <w:rsid w:val="00331EB4"/>
    <w:pPr>
      <w:keepNext/>
      <w:keepLines/>
      <w:spacing w:after="240"/>
      <w:jc w:val="center"/>
    </w:pPr>
  </w:style>
  <w:style w:type="paragraph" w:customStyle="1" w:styleId="CustomHeading4">
    <w:name w:val="_Custom Heading 4"/>
    <w:basedOn w:val="Normal0"/>
    <w:rsid w:val="00331EB4"/>
    <w:pPr>
      <w:keepNext/>
      <w:keepLines/>
      <w:spacing w:after="240"/>
      <w:jc w:val="center"/>
    </w:pPr>
  </w:style>
  <w:style w:type="paragraph" w:customStyle="1" w:styleId="CustomHeading5">
    <w:name w:val="_Custom Heading 5"/>
    <w:basedOn w:val="Normal0"/>
    <w:rsid w:val="00331EB4"/>
    <w:pPr>
      <w:keepNext/>
      <w:keepLines/>
      <w:spacing w:after="240"/>
      <w:jc w:val="center"/>
    </w:pPr>
  </w:style>
  <w:style w:type="paragraph" w:customStyle="1" w:styleId="CustomHeading6">
    <w:name w:val="_Custom Heading 6"/>
    <w:basedOn w:val="Normal0"/>
    <w:rsid w:val="00331EB4"/>
    <w:pPr>
      <w:keepNext/>
      <w:keepLines/>
      <w:spacing w:after="240"/>
      <w:jc w:val="center"/>
    </w:pPr>
  </w:style>
  <w:style w:type="paragraph" w:customStyle="1" w:styleId="CustomParagraph1">
    <w:name w:val="_Custom Paragraph 1"/>
    <w:basedOn w:val="Normal0"/>
    <w:rsid w:val="00331EB4"/>
    <w:pPr>
      <w:spacing w:after="240"/>
    </w:pPr>
  </w:style>
  <w:style w:type="paragraph" w:customStyle="1" w:styleId="CustomParagraph2">
    <w:name w:val="_Custom Paragraph 2"/>
    <w:basedOn w:val="Normal0"/>
    <w:rsid w:val="00331EB4"/>
    <w:pPr>
      <w:spacing w:after="240"/>
    </w:pPr>
  </w:style>
  <w:style w:type="paragraph" w:customStyle="1" w:styleId="CustomParagraph3">
    <w:name w:val="_Custom Paragraph 3"/>
    <w:basedOn w:val="Normal0"/>
    <w:rsid w:val="00331EB4"/>
    <w:pPr>
      <w:spacing w:after="240"/>
    </w:pPr>
  </w:style>
  <w:style w:type="paragraph" w:customStyle="1" w:styleId="CustomParagraph4">
    <w:name w:val="_Custom Paragraph 4"/>
    <w:basedOn w:val="Normal0"/>
    <w:rsid w:val="00331EB4"/>
    <w:pPr>
      <w:spacing w:after="240"/>
    </w:pPr>
  </w:style>
  <w:style w:type="paragraph" w:customStyle="1" w:styleId="CustomParagraph5">
    <w:name w:val="_Custom Paragraph 5"/>
    <w:basedOn w:val="Normal0"/>
    <w:rsid w:val="00331EB4"/>
    <w:pPr>
      <w:spacing w:after="240"/>
    </w:pPr>
  </w:style>
  <w:style w:type="paragraph" w:customStyle="1" w:styleId="CustomParagraph6">
    <w:name w:val="_Custom Paragraph 6"/>
    <w:basedOn w:val="Normal0"/>
    <w:rsid w:val="00331EB4"/>
    <w:pPr>
      <w:spacing w:after="240"/>
    </w:pPr>
  </w:style>
  <w:style w:type="paragraph" w:customStyle="1" w:styleId="HdgCenter">
    <w:name w:val="_Hdg Center"/>
    <w:basedOn w:val="Normal0"/>
    <w:rsid w:val="00331EB4"/>
    <w:pPr>
      <w:keepNext/>
      <w:keepLines/>
      <w:spacing w:after="240"/>
      <w:jc w:val="center"/>
    </w:pPr>
  </w:style>
  <w:style w:type="paragraph" w:customStyle="1" w:styleId="HdgCenterBold">
    <w:name w:val="_Hdg Center Bold"/>
    <w:basedOn w:val="Normal0"/>
    <w:rsid w:val="00331EB4"/>
    <w:pPr>
      <w:keepNext/>
      <w:keepLines/>
      <w:spacing w:after="240"/>
      <w:jc w:val="center"/>
    </w:pPr>
    <w:rPr>
      <w:b/>
    </w:rPr>
  </w:style>
  <w:style w:type="paragraph" w:customStyle="1" w:styleId="HdgCenterBold-Italic">
    <w:name w:val="_Hdg Center Bold-Italic"/>
    <w:basedOn w:val="Normal0"/>
    <w:rsid w:val="00331EB4"/>
    <w:pPr>
      <w:keepNext/>
      <w:keepLines/>
      <w:spacing w:after="240"/>
      <w:jc w:val="center"/>
    </w:pPr>
    <w:rPr>
      <w:b/>
      <w:i/>
    </w:rPr>
  </w:style>
  <w:style w:type="paragraph" w:customStyle="1" w:styleId="HdgCenterBold-Und">
    <w:name w:val="_Hdg Center Bold-Und"/>
    <w:basedOn w:val="Normal0"/>
    <w:rsid w:val="00331EB4"/>
    <w:pPr>
      <w:keepNext/>
      <w:keepLines/>
      <w:spacing w:after="240"/>
      <w:jc w:val="center"/>
    </w:pPr>
    <w:rPr>
      <w:b/>
      <w:u w:val="single"/>
    </w:rPr>
  </w:style>
  <w:style w:type="paragraph" w:customStyle="1" w:styleId="HdgCenterBold-Und-Italic">
    <w:name w:val="_Hdg Center Bold-Und-Italic"/>
    <w:basedOn w:val="Normal0"/>
    <w:rsid w:val="00331EB4"/>
    <w:pPr>
      <w:keepNext/>
      <w:keepLines/>
      <w:spacing w:after="240"/>
      <w:jc w:val="center"/>
    </w:pPr>
    <w:rPr>
      <w:b/>
      <w:i/>
      <w:u w:val="single"/>
    </w:rPr>
  </w:style>
  <w:style w:type="paragraph" w:customStyle="1" w:styleId="HdgCenterItalic">
    <w:name w:val="_Hdg Center Italic"/>
    <w:basedOn w:val="Normal0"/>
    <w:rsid w:val="00331EB4"/>
    <w:pPr>
      <w:keepNext/>
      <w:keepLines/>
      <w:spacing w:after="240"/>
      <w:jc w:val="center"/>
    </w:pPr>
    <w:rPr>
      <w:i/>
    </w:rPr>
  </w:style>
  <w:style w:type="paragraph" w:customStyle="1" w:styleId="HdgCenterUnd">
    <w:name w:val="_Hdg Center Und"/>
    <w:basedOn w:val="Normal0"/>
    <w:rsid w:val="00331EB4"/>
    <w:pPr>
      <w:keepNext/>
      <w:keepLines/>
      <w:spacing w:after="240"/>
      <w:jc w:val="center"/>
    </w:pPr>
    <w:rPr>
      <w:u w:val="single"/>
    </w:rPr>
  </w:style>
  <w:style w:type="paragraph" w:customStyle="1" w:styleId="HdgLeft">
    <w:name w:val="_Hdg Left"/>
    <w:basedOn w:val="Normal0"/>
    <w:rsid w:val="00331EB4"/>
    <w:pPr>
      <w:keepNext/>
      <w:keepLines/>
      <w:spacing w:after="240"/>
    </w:pPr>
  </w:style>
  <w:style w:type="paragraph" w:customStyle="1" w:styleId="HdgLeftBold">
    <w:name w:val="_Hdg Left Bold"/>
    <w:basedOn w:val="Normal0"/>
    <w:rsid w:val="00331EB4"/>
    <w:pPr>
      <w:keepNext/>
      <w:keepLines/>
      <w:spacing w:after="240"/>
    </w:pPr>
    <w:rPr>
      <w:b/>
    </w:rPr>
  </w:style>
  <w:style w:type="paragraph" w:customStyle="1" w:styleId="HdgLeftBold-Italic">
    <w:name w:val="_Hdg Left Bold-Italic"/>
    <w:basedOn w:val="Normal0"/>
    <w:rsid w:val="00331EB4"/>
    <w:pPr>
      <w:keepNext/>
      <w:keepLines/>
      <w:spacing w:after="240"/>
    </w:pPr>
    <w:rPr>
      <w:b/>
      <w:i/>
    </w:rPr>
  </w:style>
  <w:style w:type="paragraph" w:customStyle="1" w:styleId="HdgLeftBold-Und">
    <w:name w:val="_Hdg Left Bold-Und"/>
    <w:basedOn w:val="Normal0"/>
    <w:rsid w:val="00331EB4"/>
    <w:pPr>
      <w:keepNext/>
      <w:keepLines/>
      <w:spacing w:after="240"/>
    </w:pPr>
    <w:rPr>
      <w:b/>
      <w:u w:val="single"/>
    </w:rPr>
  </w:style>
  <w:style w:type="paragraph" w:customStyle="1" w:styleId="HdgLeftBold-Und-Italic">
    <w:name w:val="_Hdg Left Bold-Und-Italic"/>
    <w:basedOn w:val="Normal0"/>
    <w:rsid w:val="00331EB4"/>
    <w:pPr>
      <w:keepNext/>
      <w:keepLines/>
      <w:spacing w:after="240"/>
    </w:pPr>
    <w:rPr>
      <w:b/>
      <w:i/>
      <w:u w:val="single"/>
    </w:rPr>
  </w:style>
  <w:style w:type="paragraph" w:customStyle="1" w:styleId="HdgLeftItalic">
    <w:name w:val="_Hdg Left Italic"/>
    <w:basedOn w:val="Normal0"/>
    <w:rsid w:val="00331EB4"/>
    <w:pPr>
      <w:keepNext/>
      <w:keepLines/>
      <w:spacing w:after="240"/>
    </w:pPr>
    <w:rPr>
      <w:i/>
    </w:rPr>
  </w:style>
  <w:style w:type="paragraph" w:customStyle="1" w:styleId="HdgLeftUnd">
    <w:name w:val="_Hdg Left Und"/>
    <w:basedOn w:val="Normal0"/>
    <w:rsid w:val="00331EB4"/>
    <w:pPr>
      <w:keepNext/>
      <w:keepLines/>
      <w:spacing w:after="240"/>
    </w:pPr>
    <w:rPr>
      <w:u w:val="single"/>
    </w:rPr>
  </w:style>
  <w:style w:type="paragraph" w:customStyle="1" w:styleId="HdgRight">
    <w:name w:val="_Hdg Right"/>
    <w:basedOn w:val="Normal0"/>
    <w:rsid w:val="00331EB4"/>
    <w:pPr>
      <w:keepNext/>
      <w:keepLines/>
      <w:spacing w:after="240"/>
      <w:jc w:val="right"/>
    </w:pPr>
  </w:style>
  <w:style w:type="paragraph" w:customStyle="1" w:styleId="HdgRightBold">
    <w:name w:val="_Hdg Right Bold"/>
    <w:basedOn w:val="Normal0"/>
    <w:rsid w:val="00331EB4"/>
    <w:pPr>
      <w:keepNext/>
      <w:keepLines/>
      <w:spacing w:after="240"/>
      <w:jc w:val="right"/>
    </w:pPr>
    <w:rPr>
      <w:b/>
    </w:rPr>
  </w:style>
  <w:style w:type="paragraph" w:customStyle="1" w:styleId="HdgRightBold-Italic">
    <w:name w:val="_Hdg Right Bold-Italic"/>
    <w:basedOn w:val="Normal0"/>
    <w:rsid w:val="00331EB4"/>
    <w:pPr>
      <w:keepNext/>
      <w:keepLines/>
      <w:spacing w:after="240"/>
      <w:jc w:val="right"/>
    </w:pPr>
    <w:rPr>
      <w:b/>
      <w:i/>
    </w:rPr>
  </w:style>
  <w:style w:type="paragraph" w:customStyle="1" w:styleId="HdgRightBold-Und">
    <w:name w:val="_Hdg Right Bold-Und"/>
    <w:basedOn w:val="Normal0"/>
    <w:rsid w:val="00331EB4"/>
    <w:pPr>
      <w:keepNext/>
      <w:keepLines/>
      <w:spacing w:after="240"/>
      <w:jc w:val="right"/>
    </w:pPr>
    <w:rPr>
      <w:b/>
      <w:u w:val="single"/>
    </w:rPr>
  </w:style>
  <w:style w:type="paragraph" w:customStyle="1" w:styleId="HdgRightBold-Und-Italic">
    <w:name w:val="_Hdg Right Bold-Und-Italic"/>
    <w:basedOn w:val="Normal0"/>
    <w:rsid w:val="00331EB4"/>
    <w:pPr>
      <w:keepNext/>
      <w:keepLines/>
      <w:spacing w:after="240"/>
      <w:jc w:val="right"/>
    </w:pPr>
    <w:rPr>
      <w:b/>
      <w:i/>
      <w:u w:val="single"/>
    </w:rPr>
  </w:style>
  <w:style w:type="paragraph" w:customStyle="1" w:styleId="HdgRightItalic">
    <w:name w:val="_Hdg Right Italic"/>
    <w:basedOn w:val="Normal0"/>
    <w:rsid w:val="00331EB4"/>
    <w:pPr>
      <w:keepNext/>
      <w:keepLines/>
      <w:spacing w:after="240"/>
      <w:jc w:val="right"/>
    </w:pPr>
    <w:rPr>
      <w:i/>
    </w:rPr>
  </w:style>
  <w:style w:type="paragraph" w:customStyle="1" w:styleId="HdgRightUnd">
    <w:name w:val="_Hdg Right Und"/>
    <w:basedOn w:val="Normal0"/>
    <w:rsid w:val="00331EB4"/>
    <w:pPr>
      <w:keepNext/>
      <w:keepLines/>
      <w:spacing w:after="240"/>
      <w:jc w:val="right"/>
    </w:pPr>
    <w:rPr>
      <w:u w:val="single"/>
    </w:rPr>
  </w:style>
  <w:style w:type="paragraph" w:customStyle="1" w:styleId="Index">
    <w:name w:val="_Index"/>
    <w:basedOn w:val="Normal0"/>
    <w:rsid w:val="00331EB4"/>
    <w:pPr>
      <w:tabs>
        <w:tab w:val="right" w:pos="9360"/>
      </w:tabs>
    </w:pPr>
  </w:style>
  <w:style w:type="paragraph" w:customStyle="1" w:styleId="IndexDotLeaders">
    <w:name w:val="_Index Dot Leaders"/>
    <w:basedOn w:val="Normal0"/>
    <w:rsid w:val="00331EB4"/>
    <w:pPr>
      <w:tabs>
        <w:tab w:val="right" w:leader="dot" w:pos="8928"/>
        <w:tab w:val="right" w:pos="9360"/>
      </w:tabs>
    </w:pPr>
  </w:style>
  <w:style w:type="paragraph" w:customStyle="1" w:styleId="Non-NumberedHdg1">
    <w:name w:val="_Non-Numbered Hdg 1"/>
    <w:basedOn w:val="Normal0"/>
    <w:rsid w:val="00331EB4"/>
    <w:pPr>
      <w:keepNext/>
      <w:keepLines/>
      <w:spacing w:after="240"/>
      <w:jc w:val="center"/>
      <w:outlineLvl w:val="0"/>
    </w:pPr>
    <w:rPr>
      <w:b/>
      <w:u w:val="single"/>
    </w:rPr>
  </w:style>
  <w:style w:type="paragraph" w:customStyle="1" w:styleId="Non-NumberedHdg2">
    <w:name w:val="_Non-Numbered Hdg 2"/>
    <w:basedOn w:val="Normal0"/>
    <w:rsid w:val="00331EB4"/>
    <w:pPr>
      <w:keepNext/>
      <w:keepLines/>
      <w:spacing w:after="240"/>
      <w:outlineLvl w:val="1"/>
    </w:pPr>
    <w:rPr>
      <w:b/>
      <w:u w:val="single"/>
    </w:rPr>
  </w:style>
  <w:style w:type="paragraph" w:customStyle="1" w:styleId="Non-NumberedHdg3">
    <w:name w:val="_Non-Numbered Hdg 3"/>
    <w:basedOn w:val="Normal0"/>
    <w:rsid w:val="00331EB4"/>
    <w:pPr>
      <w:keepNext/>
      <w:keepLines/>
      <w:spacing w:after="240"/>
      <w:ind w:left="720"/>
      <w:outlineLvl w:val="2"/>
    </w:pPr>
    <w:rPr>
      <w:u w:val="single"/>
    </w:rPr>
  </w:style>
  <w:style w:type="paragraph" w:customStyle="1" w:styleId="TableCentered">
    <w:name w:val="_Table Centered"/>
    <w:basedOn w:val="Normal0"/>
    <w:rsid w:val="00331EB4"/>
    <w:pPr>
      <w:jc w:val="center"/>
    </w:pPr>
  </w:style>
  <w:style w:type="paragraph" w:customStyle="1" w:styleId="TableDecimalAlign">
    <w:name w:val="_Table Decimal Align"/>
    <w:basedOn w:val="Normal0"/>
    <w:rsid w:val="00331EB4"/>
    <w:pPr>
      <w:tabs>
        <w:tab w:val="decimal" w:pos="1080"/>
      </w:tabs>
    </w:pPr>
  </w:style>
  <w:style w:type="paragraph" w:customStyle="1" w:styleId="TableDotLeader">
    <w:name w:val="_Table Dot Leader"/>
    <w:basedOn w:val="Normal0"/>
    <w:rsid w:val="00331EB4"/>
    <w:pPr>
      <w:tabs>
        <w:tab w:val="right" w:leader="dot" w:pos="2160"/>
      </w:tabs>
    </w:pPr>
  </w:style>
  <w:style w:type="paragraph" w:customStyle="1" w:styleId="TableHeadingCentered">
    <w:name w:val="_Table Heading Centered"/>
    <w:basedOn w:val="Normal0"/>
    <w:rsid w:val="00331EB4"/>
    <w:pPr>
      <w:keepNext/>
      <w:keepLines/>
      <w:jc w:val="center"/>
    </w:pPr>
    <w:rPr>
      <w:b/>
    </w:rPr>
  </w:style>
  <w:style w:type="paragraph" w:customStyle="1" w:styleId="TableHeadingLeft">
    <w:name w:val="_Table Heading Left"/>
    <w:basedOn w:val="Normal0"/>
    <w:rsid w:val="00331EB4"/>
    <w:pPr>
      <w:keepNext/>
      <w:keepLines/>
    </w:pPr>
    <w:rPr>
      <w:b/>
    </w:rPr>
  </w:style>
  <w:style w:type="paragraph" w:customStyle="1" w:styleId="TableHeadingRight">
    <w:name w:val="_Table Heading Right"/>
    <w:basedOn w:val="Normal0"/>
    <w:rsid w:val="00331EB4"/>
    <w:pPr>
      <w:keepNext/>
      <w:keepLines/>
      <w:jc w:val="right"/>
    </w:pPr>
    <w:rPr>
      <w:b/>
    </w:rPr>
  </w:style>
  <w:style w:type="paragraph" w:customStyle="1" w:styleId="TableLeftAlign">
    <w:name w:val="_Table Left Align"/>
    <w:basedOn w:val="Normal0"/>
    <w:rsid w:val="00331EB4"/>
  </w:style>
  <w:style w:type="paragraph" w:customStyle="1" w:styleId="TableRightAlign">
    <w:name w:val="_Table Right Align"/>
    <w:basedOn w:val="Normal0"/>
    <w:rsid w:val="00331EB4"/>
    <w:pPr>
      <w:jc w:val="right"/>
    </w:pPr>
  </w:style>
  <w:style w:type="paragraph" w:styleId="Footer">
    <w:name w:val="footer"/>
    <w:basedOn w:val="Normal0"/>
    <w:link w:val="FooterChar"/>
    <w:rsid w:val="00331EB4"/>
    <w:pPr>
      <w:tabs>
        <w:tab w:val="center" w:pos="4680"/>
        <w:tab w:val="right" w:pos="9360"/>
      </w:tabs>
    </w:pPr>
  </w:style>
  <w:style w:type="character" w:customStyle="1" w:styleId="FooterChar">
    <w:name w:val="Footer Char"/>
    <w:link w:val="Footer"/>
    <w:rsid w:val="00FF2CBE"/>
    <w:rPr>
      <w:rFonts w:ascii="Times New Roman" w:eastAsia="SimSun" w:hAnsi="Times New Roman" w:cs="Times New Roman"/>
      <w:sz w:val="24"/>
      <w:szCs w:val="20"/>
    </w:rPr>
  </w:style>
  <w:style w:type="paragraph" w:styleId="FootnoteText">
    <w:name w:val="footnote text"/>
    <w:basedOn w:val="Normal0"/>
    <w:link w:val="FootnoteTextChar"/>
    <w:rsid w:val="00331EB4"/>
    <w:pPr>
      <w:spacing w:after="120"/>
    </w:pPr>
  </w:style>
  <w:style w:type="character" w:customStyle="1" w:styleId="FootnoteTextChar">
    <w:name w:val="Footnote Text Char"/>
    <w:link w:val="FootnoteText"/>
    <w:rsid w:val="00331EB4"/>
    <w:rPr>
      <w:rFonts w:ascii="Times New Roman" w:eastAsia="SimSun" w:hAnsi="Times New Roman" w:cs="Times New Roman"/>
      <w:sz w:val="24"/>
      <w:szCs w:val="20"/>
    </w:rPr>
  </w:style>
  <w:style w:type="paragraph" w:styleId="Header">
    <w:name w:val="header"/>
    <w:basedOn w:val="Normal0"/>
    <w:link w:val="HeaderChar"/>
    <w:rsid w:val="00331EB4"/>
    <w:pPr>
      <w:tabs>
        <w:tab w:val="center" w:pos="4680"/>
        <w:tab w:val="right" w:pos="9360"/>
      </w:tabs>
    </w:pPr>
  </w:style>
  <w:style w:type="character" w:customStyle="1" w:styleId="HeaderChar">
    <w:name w:val="Header Char"/>
    <w:link w:val="Header"/>
    <w:rsid w:val="00FF2CBE"/>
    <w:rPr>
      <w:rFonts w:ascii="Times New Roman" w:eastAsia="SimSun" w:hAnsi="Times New Roman" w:cs="Times New Roman"/>
      <w:sz w:val="24"/>
      <w:szCs w:val="20"/>
    </w:rPr>
  </w:style>
  <w:style w:type="paragraph" w:styleId="ListBullet">
    <w:name w:val="List Bullet"/>
    <w:basedOn w:val="Normal"/>
    <w:rsid w:val="00331EB4"/>
    <w:pPr>
      <w:numPr>
        <w:numId w:val="2"/>
      </w:numPr>
      <w:tabs>
        <w:tab w:val="clear" w:pos="720"/>
      </w:tabs>
      <w:spacing w:after="240"/>
      <w:ind w:left="432" w:hanging="432"/>
    </w:pPr>
  </w:style>
  <w:style w:type="paragraph" w:styleId="ListBullet2">
    <w:name w:val="List Bullet 2"/>
    <w:basedOn w:val="Normal"/>
    <w:rsid w:val="00331EB4"/>
    <w:pPr>
      <w:numPr>
        <w:numId w:val="4"/>
      </w:numPr>
      <w:tabs>
        <w:tab w:val="clear" w:pos="720"/>
      </w:tabs>
      <w:spacing w:after="240"/>
      <w:ind w:left="1152" w:hanging="432"/>
    </w:pPr>
  </w:style>
  <w:style w:type="paragraph" w:styleId="ListBullet3">
    <w:name w:val="List Bullet 3"/>
    <w:basedOn w:val="Normal"/>
    <w:rsid w:val="00331EB4"/>
    <w:pPr>
      <w:numPr>
        <w:numId w:val="6"/>
      </w:numPr>
      <w:tabs>
        <w:tab w:val="clear" w:pos="720"/>
      </w:tabs>
      <w:spacing w:after="240"/>
      <w:ind w:left="1872" w:hanging="432"/>
    </w:pPr>
  </w:style>
  <w:style w:type="paragraph" w:styleId="ListBullet4">
    <w:name w:val="List Bullet 4"/>
    <w:basedOn w:val="Normal"/>
    <w:rsid w:val="00331EB4"/>
    <w:pPr>
      <w:numPr>
        <w:numId w:val="8"/>
      </w:numPr>
      <w:tabs>
        <w:tab w:val="clear" w:pos="720"/>
      </w:tabs>
      <w:spacing w:after="240"/>
      <w:ind w:left="2592" w:hanging="432"/>
    </w:pPr>
  </w:style>
  <w:style w:type="paragraph" w:styleId="ListBullet5">
    <w:name w:val="List Bullet 5"/>
    <w:basedOn w:val="Normal"/>
    <w:rsid w:val="00331EB4"/>
    <w:pPr>
      <w:numPr>
        <w:numId w:val="10"/>
      </w:numPr>
      <w:tabs>
        <w:tab w:val="clear" w:pos="720"/>
      </w:tabs>
      <w:spacing w:after="240"/>
      <w:ind w:left="3312" w:hanging="432"/>
    </w:pPr>
  </w:style>
  <w:style w:type="character" w:styleId="FootnoteReference">
    <w:name w:val="footnote reference"/>
    <w:rsid w:val="00331EB4"/>
    <w:rPr>
      <w:vertAlign w:val="superscript"/>
    </w:rPr>
  </w:style>
  <w:style w:type="paragraph" w:styleId="TOC1">
    <w:name w:val="toc 1"/>
    <w:basedOn w:val="Normal0"/>
    <w:next w:val="Normal0"/>
    <w:autoRedefine/>
    <w:semiHidden/>
    <w:rsid w:val="00331EB4"/>
    <w:pPr>
      <w:tabs>
        <w:tab w:val="left" w:pos="720"/>
        <w:tab w:val="right" w:leader="dot" w:pos="9360"/>
      </w:tabs>
      <w:spacing w:after="240"/>
      <w:ind w:left="720" w:right="720" w:hanging="720"/>
    </w:pPr>
  </w:style>
  <w:style w:type="paragraph" w:styleId="TOC2">
    <w:name w:val="toc 2"/>
    <w:basedOn w:val="Normal0"/>
    <w:next w:val="Normal0"/>
    <w:autoRedefine/>
    <w:semiHidden/>
    <w:rsid w:val="00331EB4"/>
    <w:pPr>
      <w:tabs>
        <w:tab w:val="right" w:leader="dot" w:pos="9360"/>
      </w:tabs>
      <w:spacing w:after="240"/>
      <w:ind w:left="1440" w:right="720" w:hanging="720"/>
    </w:pPr>
    <w:rPr>
      <w:szCs w:val="24"/>
    </w:rPr>
  </w:style>
  <w:style w:type="paragraph" w:styleId="TOC3">
    <w:name w:val="toc 3"/>
    <w:basedOn w:val="Normal0"/>
    <w:next w:val="Normal0"/>
    <w:autoRedefine/>
    <w:semiHidden/>
    <w:rsid w:val="00331EB4"/>
    <w:pPr>
      <w:tabs>
        <w:tab w:val="right" w:leader="dot" w:pos="9360"/>
      </w:tabs>
      <w:spacing w:after="240"/>
      <w:ind w:left="2160" w:right="720" w:hanging="720"/>
    </w:pPr>
  </w:style>
  <w:style w:type="paragraph" w:styleId="TOC4">
    <w:name w:val="toc 4"/>
    <w:basedOn w:val="Normal0"/>
    <w:next w:val="Normal0"/>
    <w:autoRedefine/>
    <w:semiHidden/>
    <w:rsid w:val="00331EB4"/>
    <w:pPr>
      <w:tabs>
        <w:tab w:val="right" w:leader="dot" w:pos="9360"/>
      </w:tabs>
      <w:spacing w:after="240"/>
      <w:ind w:left="2880" w:right="720" w:hanging="720"/>
    </w:pPr>
  </w:style>
  <w:style w:type="paragraph" w:styleId="TOC5">
    <w:name w:val="toc 5"/>
    <w:basedOn w:val="Normal0"/>
    <w:next w:val="Normal0"/>
    <w:autoRedefine/>
    <w:semiHidden/>
    <w:rsid w:val="00331EB4"/>
    <w:pPr>
      <w:tabs>
        <w:tab w:val="right" w:leader="dot" w:pos="9360"/>
      </w:tabs>
      <w:spacing w:after="240"/>
      <w:ind w:left="3600" w:right="720" w:hanging="720"/>
    </w:pPr>
  </w:style>
  <w:style w:type="paragraph" w:styleId="TOC6">
    <w:name w:val="toc 6"/>
    <w:basedOn w:val="Normal0"/>
    <w:next w:val="Normal0"/>
    <w:autoRedefine/>
    <w:semiHidden/>
    <w:rsid w:val="00331EB4"/>
    <w:pPr>
      <w:tabs>
        <w:tab w:val="right" w:leader="dot" w:pos="9360"/>
      </w:tabs>
      <w:spacing w:after="240"/>
      <w:ind w:left="4320" w:right="720" w:hanging="720"/>
    </w:pPr>
  </w:style>
  <w:style w:type="paragraph" w:styleId="TOC7">
    <w:name w:val="toc 7"/>
    <w:basedOn w:val="Normal0"/>
    <w:next w:val="Normal0"/>
    <w:autoRedefine/>
    <w:semiHidden/>
    <w:rsid w:val="00331EB4"/>
    <w:pPr>
      <w:tabs>
        <w:tab w:val="right" w:leader="dot" w:pos="9360"/>
      </w:tabs>
      <w:spacing w:after="240"/>
      <w:ind w:left="5040" w:right="720" w:hanging="720"/>
    </w:pPr>
  </w:style>
  <w:style w:type="paragraph" w:styleId="TOC8">
    <w:name w:val="toc 8"/>
    <w:basedOn w:val="Normal0"/>
    <w:next w:val="Normal0"/>
    <w:autoRedefine/>
    <w:semiHidden/>
    <w:rsid w:val="00331EB4"/>
    <w:pPr>
      <w:tabs>
        <w:tab w:val="right" w:leader="dot" w:pos="9360"/>
      </w:tabs>
      <w:spacing w:after="240"/>
      <w:ind w:left="5760" w:right="720" w:hanging="720"/>
    </w:pPr>
  </w:style>
  <w:style w:type="paragraph" w:styleId="TOC9">
    <w:name w:val="toc 9"/>
    <w:basedOn w:val="Normal0"/>
    <w:next w:val="Normal0"/>
    <w:autoRedefine/>
    <w:semiHidden/>
    <w:rsid w:val="00331EB4"/>
    <w:pPr>
      <w:tabs>
        <w:tab w:val="right" w:leader="dot" w:pos="9360"/>
      </w:tabs>
      <w:spacing w:after="240"/>
      <w:ind w:left="6480" w:right="720" w:hanging="720"/>
    </w:pPr>
  </w:style>
  <w:style w:type="table" w:styleId="TableSubtle1">
    <w:name w:val="Table Subtle 1"/>
    <w:basedOn w:val="TableNormal"/>
    <w:rsid w:val="00331EB4"/>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ig1">
    <w:name w:val="sig1"/>
    <w:basedOn w:val="Normal0"/>
    <w:qFormat/>
    <w:rsid w:val="00B9147B"/>
  </w:style>
  <w:style w:type="character" w:styleId="Hyperlink">
    <w:name w:val="Hyperlink"/>
    <w:uiPriority w:val="99"/>
    <w:unhideWhenUsed/>
    <w:rsid w:val="00333D86"/>
    <w:rPr>
      <w:color w:val="0000FF"/>
      <w:u w:val="single"/>
    </w:rPr>
  </w:style>
  <w:style w:type="paragraph" w:styleId="BalloonText">
    <w:name w:val="Balloon Text"/>
    <w:basedOn w:val="Normal"/>
    <w:link w:val="BalloonTextChar"/>
    <w:uiPriority w:val="99"/>
    <w:semiHidden/>
    <w:unhideWhenUsed/>
    <w:rsid w:val="003949AD"/>
    <w:rPr>
      <w:rFonts w:ascii="Tahoma" w:hAnsi="Tahoma" w:cs="Tahoma"/>
      <w:sz w:val="16"/>
      <w:szCs w:val="16"/>
    </w:rPr>
  </w:style>
  <w:style w:type="character" w:customStyle="1" w:styleId="BalloonTextChar">
    <w:name w:val="Balloon Text Char"/>
    <w:link w:val="BalloonText"/>
    <w:uiPriority w:val="99"/>
    <w:semiHidden/>
    <w:rsid w:val="003949AD"/>
    <w:rPr>
      <w:rFonts w:ascii="Tahoma" w:eastAsia="SimSun" w:hAnsi="Tahoma" w:cs="Tahoma"/>
      <w:sz w:val="16"/>
      <w:szCs w:val="16"/>
      <w:lang w:eastAsia="zh-CN"/>
    </w:rPr>
  </w:style>
  <w:style w:type="paragraph" w:customStyle="1" w:styleId="Level1">
    <w:name w:val="Level 1"/>
    <w:basedOn w:val="Normal0"/>
    <w:rsid w:val="00BE04D7"/>
    <w:pPr>
      <w:keepNext/>
      <w:numPr>
        <w:numId w:val="39"/>
      </w:numPr>
      <w:spacing w:line="480" w:lineRule="auto"/>
      <w:outlineLvl w:val="0"/>
    </w:pPr>
    <w:rPr>
      <w:b/>
    </w:rPr>
  </w:style>
  <w:style w:type="paragraph" w:customStyle="1" w:styleId="Level2">
    <w:name w:val="Level 2"/>
    <w:basedOn w:val="Normal0"/>
    <w:rsid w:val="00BE04D7"/>
    <w:pPr>
      <w:keepNext/>
      <w:numPr>
        <w:ilvl w:val="1"/>
        <w:numId w:val="39"/>
      </w:numPr>
      <w:spacing w:after="240"/>
      <w:outlineLvl w:val="1"/>
    </w:pPr>
    <w:rPr>
      <w:b/>
    </w:rPr>
  </w:style>
  <w:style w:type="paragraph" w:customStyle="1" w:styleId="Level3">
    <w:name w:val="Level 3"/>
    <w:basedOn w:val="Normal0"/>
    <w:rsid w:val="00BE04D7"/>
    <w:pPr>
      <w:keepNext/>
      <w:numPr>
        <w:ilvl w:val="2"/>
        <w:numId w:val="39"/>
      </w:numPr>
      <w:spacing w:after="240"/>
      <w:outlineLvl w:val="2"/>
    </w:pPr>
    <w:rPr>
      <w:i/>
    </w:rPr>
  </w:style>
  <w:style w:type="paragraph" w:customStyle="1" w:styleId="Level4">
    <w:name w:val="Level 4"/>
    <w:basedOn w:val="Normal0"/>
    <w:rsid w:val="00BE04D7"/>
    <w:pPr>
      <w:numPr>
        <w:ilvl w:val="3"/>
        <w:numId w:val="39"/>
      </w:numPr>
      <w:spacing w:after="240"/>
      <w:outlineLvl w:val="3"/>
    </w:pPr>
  </w:style>
  <w:style w:type="paragraph" w:customStyle="1" w:styleId="Level5">
    <w:name w:val="Level 5"/>
    <w:basedOn w:val="Normal0"/>
    <w:rsid w:val="00BE04D7"/>
    <w:pPr>
      <w:numPr>
        <w:ilvl w:val="4"/>
        <w:numId w:val="39"/>
      </w:numPr>
      <w:spacing w:after="240"/>
      <w:outlineLvl w:val="4"/>
    </w:pPr>
  </w:style>
  <w:style w:type="paragraph" w:customStyle="1" w:styleId="Level6">
    <w:name w:val="Level 6"/>
    <w:basedOn w:val="Normal0"/>
    <w:rsid w:val="00BE04D7"/>
    <w:pPr>
      <w:numPr>
        <w:ilvl w:val="5"/>
        <w:numId w:val="39"/>
      </w:numPr>
      <w:spacing w:after="240"/>
      <w:outlineLvl w:val="5"/>
    </w:pPr>
  </w:style>
  <w:style w:type="paragraph" w:customStyle="1" w:styleId="Level7">
    <w:name w:val="Level 7"/>
    <w:basedOn w:val="Normal0"/>
    <w:rsid w:val="00BE04D7"/>
    <w:pPr>
      <w:numPr>
        <w:ilvl w:val="6"/>
        <w:numId w:val="39"/>
      </w:numPr>
      <w:spacing w:after="240"/>
      <w:outlineLvl w:val="6"/>
    </w:pPr>
  </w:style>
  <w:style w:type="paragraph" w:customStyle="1" w:styleId="Level8">
    <w:name w:val="Level 8"/>
    <w:basedOn w:val="Normal0"/>
    <w:rsid w:val="00BE04D7"/>
    <w:pPr>
      <w:numPr>
        <w:ilvl w:val="7"/>
        <w:numId w:val="39"/>
      </w:numPr>
      <w:spacing w:after="240"/>
      <w:outlineLvl w:val="7"/>
    </w:pPr>
  </w:style>
  <w:style w:type="paragraph" w:customStyle="1" w:styleId="Level9">
    <w:name w:val="Level 9"/>
    <w:basedOn w:val="Normal0"/>
    <w:rsid w:val="00BE04D7"/>
    <w:pPr>
      <w:numPr>
        <w:ilvl w:val="8"/>
        <w:numId w:val="39"/>
      </w:numPr>
      <w:spacing w:after="240"/>
      <w:outlineLvl w:val="8"/>
    </w:pPr>
  </w:style>
  <w:style w:type="paragraph" w:customStyle="1" w:styleId="Level1Alt">
    <w:name w:val="Level 1 Alt"/>
    <w:basedOn w:val="Level1"/>
    <w:rsid w:val="00BE04D7"/>
    <w:pPr>
      <w:outlineLvl w:val="9"/>
    </w:pPr>
  </w:style>
  <w:style w:type="paragraph" w:customStyle="1" w:styleId="Level2Alt">
    <w:name w:val="Level 2 Alt"/>
    <w:basedOn w:val="Level2"/>
    <w:rsid w:val="00BE04D7"/>
    <w:pPr>
      <w:outlineLvl w:val="9"/>
    </w:pPr>
  </w:style>
  <w:style w:type="paragraph" w:customStyle="1" w:styleId="Level3Alt">
    <w:name w:val="Level 3 Alt"/>
    <w:basedOn w:val="Level3"/>
    <w:rsid w:val="00BE04D7"/>
    <w:pPr>
      <w:outlineLvl w:val="9"/>
    </w:pPr>
  </w:style>
  <w:style w:type="paragraph" w:customStyle="1" w:styleId="Level4Alt">
    <w:name w:val="Level 4 Alt"/>
    <w:basedOn w:val="Level4"/>
    <w:rsid w:val="00BE04D7"/>
    <w:pPr>
      <w:outlineLvl w:val="9"/>
    </w:pPr>
  </w:style>
  <w:style w:type="paragraph" w:customStyle="1" w:styleId="FootnoteQuote">
    <w:name w:val="FootnoteQuote"/>
    <w:basedOn w:val="FootnoteText"/>
    <w:qFormat/>
    <w:rsid w:val="00A340DF"/>
    <w:pPr>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BEF5-E299-44A6-B8FB-A42A4FAB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6</Pages>
  <Words>2106</Words>
  <Characters>11651</Characters>
  <Application>Microsoft Office Word</Application>
  <DocSecurity>0</DocSecurity>
  <Lines>184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Base/>
  <HLinks>
    <vt:vector size="18" baseType="variant">
      <vt:variant>
        <vt:i4>7340086</vt:i4>
      </vt:variant>
      <vt:variant>
        <vt:i4>6</vt:i4>
      </vt:variant>
      <vt:variant>
        <vt:i4>0</vt:i4>
      </vt:variant>
      <vt:variant>
        <vt:i4>5</vt:i4>
      </vt:variant>
      <vt:variant>
        <vt:lpwstr>http://www.gsaig.gov/?LinkServID=CBDFF5C2-B1C0-0A65-5F7701BBDFA9CE5D&amp;showMeta=0</vt:lpwstr>
      </vt:variant>
      <vt:variant>
        <vt:lpwstr/>
      </vt:variant>
      <vt:variant>
        <vt:i4>4849710</vt:i4>
      </vt:variant>
      <vt:variant>
        <vt:i4>3</vt:i4>
      </vt:variant>
      <vt:variant>
        <vt:i4>0</vt:i4>
      </vt:variant>
      <vt:variant>
        <vt:i4>5</vt:i4>
      </vt:variant>
      <vt:variant>
        <vt:lpwstr>http://apps.americanbar.org/webupload/commupload/PC407500/sitesofinterest_files/GSAComment.pdf</vt:lpwstr>
      </vt:variant>
      <vt:variant>
        <vt:lpwstr/>
      </vt:variant>
      <vt:variant>
        <vt:i4>4522059</vt:i4>
      </vt:variant>
      <vt:variant>
        <vt:i4>0</vt:i4>
      </vt:variant>
      <vt:variant>
        <vt:i4>0</vt:i4>
      </vt:variant>
      <vt:variant>
        <vt:i4>5</vt:i4>
      </vt:variant>
      <vt:variant>
        <vt:lpwstr>https://www.gsaig.gov/?LinkServID=6A41DF8F-063D-0652-27F3AAF1F2F09E33&amp;showMeta=0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